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1F6718" w14:paraId="3BCD47ED" w14:textId="77777777">
        <w:trPr>
          <w:trHeight w:val="2410"/>
        </w:trPr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01509DD" w14:textId="77777777" w:rsidR="001F6718" w:rsidRDefault="00590CFF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inline distT="0" distB="0" distL="0" distR="0" wp14:anchorId="59AF0CAC" wp14:editId="2B860D42">
                  <wp:extent cx="2075980" cy="718101"/>
                  <wp:effectExtent l="0" t="0" r="0" b="0"/>
                  <wp:docPr id="1" name="_x0000_i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2075980" cy="718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22838ED" w14:textId="77777777" w:rsidR="001F6718" w:rsidRDefault="00590CF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6C1CCD89" w14:textId="77777777" w:rsidR="001F6718" w:rsidRDefault="00590CF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14:paraId="28060120" w14:textId="77777777" w:rsidR="001F6718" w:rsidRDefault="001F671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0965E1F3" w14:textId="77777777" w:rsidR="001F6718" w:rsidRDefault="001F671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499D908" w14:textId="77777777" w:rsidR="001F6718" w:rsidRDefault="00590CF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Приволжье»-«Тулэнерго»</w:t>
            </w:r>
          </w:p>
          <w:p w14:paraId="3D27D2C3" w14:textId="77777777" w:rsidR="001F6718" w:rsidRDefault="001F6718">
            <w:pPr>
              <w:contextualSpacing/>
              <w:rPr>
                <w:rFonts w:ascii="PF Din Text Cond Pro Light" w:hAnsi="PF Din Text Cond Pro Light"/>
              </w:rPr>
            </w:pPr>
          </w:p>
        </w:tc>
      </w:tr>
    </w:tbl>
    <w:p w14:paraId="4D4D14B5" w14:textId="1D1411FC" w:rsidR="001F6718" w:rsidRDefault="00590CFF">
      <w:pPr>
        <w:rPr>
          <w:rFonts w:ascii="PF Din Text Cond Pro Light" w:hAnsi="PF Din Text Cond Pro Light"/>
          <w:sz w:val="22"/>
          <w:szCs w:val="22"/>
        </w:rPr>
      </w:pPr>
      <w:r>
        <w:rPr>
          <w:rFonts w:ascii="PF Din Text Cond Pro Light" w:hAnsi="PF Din Text Cond Pro Light"/>
          <w:sz w:val="22"/>
          <w:szCs w:val="22"/>
        </w:rPr>
        <w:t>__</w:t>
      </w:r>
      <w:r w:rsidR="00241F0B">
        <w:rPr>
          <w:rFonts w:ascii="PF Din Text Cond Pro Light" w:hAnsi="PF Din Text Cond Pro Light"/>
          <w:sz w:val="22"/>
          <w:szCs w:val="22"/>
          <w:u w:val="single"/>
        </w:rPr>
        <w:t>_</w:t>
      </w:r>
      <w:r w:rsidR="00311C8F">
        <w:rPr>
          <w:rFonts w:ascii="PF Din Text Cond Pro Light" w:hAnsi="PF Din Text Cond Pro Light"/>
          <w:sz w:val="22"/>
          <w:szCs w:val="22"/>
          <w:u w:val="single"/>
        </w:rPr>
        <w:t>19.08.2026</w:t>
      </w:r>
      <w:r w:rsidR="00241F0B">
        <w:rPr>
          <w:rFonts w:ascii="PF Din Text Cond Pro Light" w:hAnsi="PF Din Text Cond Pro Light"/>
          <w:sz w:val="22"/>
          <w:szCs w:val="22"/>
          <w:u w:val="single"/>
        </w:rPr>
        <w:t>____</w:t>
      </w:r>
      <w:r>
        <w:rPr>
          <w:rFonts w:ascii="PF Din Text Cond Pro Light" w:hAnsi="PF Din Text Cond Pro Light"/>
          <w:sz w:val="22"/>
          <w:szCs w:val="22"/>
        </w:rPr>
        <w:t xml:space="preserve">№ </w:t>
      </w:r>
      <w:r w:rsidR="00311C8F">
        <w:rPr>
          <w:rFonts w:ascii="PF Din Text Cond Pro Light" w:hAnsi="PF Din Text Cond Pro Light"/>
          <w:sz w:val="22"/>
          <w:szCs w:val="22"/>
          <w:u w:val="single"/>
        </w:rPr>
        <w:t>____</w:t>
      </w:r>
      <w:r w:rsidRPr="006717C3">
        <w:rPr>
          <w:rFonts w:ascii="PF Din Text Cond Pro Light" w:hAnsi="PF Din Text Cond Pro Light"/>
          <w:sz w:val="22"/>
          <w:szCs w:val="22"/>
          <w:u w:val="single"/>
        </w:rPr>
        <w:t>_</w:t>
      </w:r>
      <w:r w:rsidR="00241F0B" w:rsidRPr="006717C3">
        <w:rPr>
          <w:rFonts w:ascii="PF Din Text Cond Pro Light" w:hAnsi="PF Din Text Cond Pro Light"/>
          <w:sz w:val="22"/>
          <w:szCs w:val="22"/>
          <w:u w:val="single"/>
        </w:rPr>
        <w:t>______</w:t>
      </w:r>
      <w:r w:rsidRPr="006717C3">
        <w:rPr>
          <w:rFonts w:ascii="PF Din Text Cond Pro Light" w:hAnsi="PF Din Text Cond Pro Light"/>
          <w:sz w:val="22"/>
          <w:szCs w:val="22"/>
          <w:u w:val="single"/>
        </w:rPr>
        <w:t>_</w:t>
      </w:r>
    </w:p>
    <w:p w14:paraId="212033C8" w14:textId="4650DF2D" w:rsidR="001F6718" w:rsidRDefault="00590CFF">
      <w:pPr>
        <w:rPr>
          <w:rFonts w:ascii="PF Din Text Cond Pro Light" w:hAnsi="PF Din Text Cond Pro Light"/>
          <w:sz w:val="22"/>
          <w:szCs w:val="22"/>
        </w:rPr>
      </w:pPr>
      <w:r>
        <w:rPr>
          <w:rFonts w:ascii="PF Din Text Cond Pro Light" w:hAnsi="PF Din Text Cond Pro Light"/>
          <w:sz w:val="22"/>
          <w:szCs w:val="22"/>
        </w:rPr>
        <w:t>На №________________    от _________</w:t>
      </w:r>
      <w:r w:rsidR="00241F0B">
        <w:rPr>
          <w:rFonts w:ascii="PF Din Text Cond Pro Light" w:hAnsi="PF Din Text Cond Pro Light"/>
          <w:sz w:val="22"/>
          <w:szCs w:val="22"/>
        </w:rPr>
        <w:t>____</w:t>
      </w:r>
    </w:p>
    <w:p w14:paraId="6B6F32D4" w14:textId="77777777" w:rsidR="001F6718" w:rsidRDefault="001F6718"/>
    <w:p w14:paraId="23FDF18B" w14:textId="77777777" w:rsidR="001F6718" w:rsidRDefault="001F6718"/>
    <w:p w14:paraId="60282528" w14:textId="77777777" w:rsidR="001F6718" w:rsidRDefault="001F6718"/>
    <w:p w14:paraId="7F264A31" w14:textId="77777777" w:rsidR="001F6718" w:rsidRPr="001E7AEB" w:rsidRDefault="00590CFF">
      <w:pPr>
        <w:rPr>
          <w:b/>
          <w:bCs/>
        </w:rPr>
      </w:pPr>
      <w:r w:rsidRPr="001E7AEB">
        <w:rPr>
          <w:b/>
          <w:bCs/>
        </w:rPr>
        <w:t xml:space="preserve">                                                                ТЕХНИЧЕСКОЕ ЗАДАНИЕ</w:t>
      </w:r>
    </w:p>
    <w:p w14:paraId="7AF931C2" w14:textId="77777777" w:rsidR="001F6718" w:rsidRPr="001E7AEB" w:rsidRDefault="001F6718">
      <w:pPr>
        <w:tabs>
          <w:tab w:val="left" w:pos="6627"/>
        </w:tabs>
        <w:jc w:val="right"/>
        <w:rPr>
          <w:b/>
          <w:bCs/>
        </w:rPr>
      </w:pPr>
    </w:p>
    <w:p w14:paraId="0B0B2410" w14:textId="77777777" w:rsidR="0026095E" w:rsidRPr="0026095E" w:rsidRDefault="0026095E" w:rsidP="0026095E">
      <w:pPr>
        <w:contextualSpacing/>
        <w:jc w:val="center"/>
        <w:rPr>
          <w:b/>
          <w:bCs/>
        </w:rPr>
      </w:pPr>
      <w:r w:rsidRPr="0026095E">
        <w:rPr>
          <w:b/>
          <w:bCs/>
        </w:rPr>
        <w:t xml:space="preserve">на проведение комплекса работ по специальной оценке условий труда, лабораторных исследований воздушной среды, </w:t>
      </w:r>
      <w:r w:rsidRPr="0026095E">
        <w:rPr>
          <w:rFonts w:eastAsia="Calibri"/>
          <w:b/>
          <w:bCs/>
        </w:rPr>
        <w:t>замеров физических факторов в рамках проведения производственного контроля</w:t>
      </w:r>
    </w:p>
    <w:p w14:paraId="3D394005" w14:textId="77777777" w:rsidR="001F6718" w:rsidRDefault="00590CFF">
      <w:pPr>
        <w:ind w:right="-240"/>
      </w:pPr>
      <w:r>
        <w:t xml:space="preserve">             </w:t>
      </w:r>
    </w:p>
    <w:p w14:paraId="250DD568" w14:textId="022EFDD3" w:rsidR="008C5EE2" w:rsidRPr="00830B67" w:rsidRDefault="00590CFF" w:rsidP="008C5EE2">
      <w:pPr>
        <w:ind w:firstLine="708"/>
        <w:jc w:val="both"/>
      </w:pPr>
      <w:r>
        <w:t xml:space="preserve">         </w:t>
      </w:r>
      <w:r w:rsidR="008C5EE2">
        <w:t xml:space="preserve">Филиал ПАО «Россети Центр и Приволжье» - «Тулэнерго» планирует в 2026г. проведение </w:t>
      </w:r>
      <w:r w:rsidR="0026095E">
        <w:t>специальной оценки условий труда и производственного контроля</w:t>
      </w:r>
      <w:r w:rsidR="008C5EE2">
        <w:t>.</w:t>
      </w:r>
      <w:r w:rsidR="008C5EE2" w:rsidRPr="00D3179D">
        <w:t xml:space="preserve"> Подробное описание требований к </w:t>
      </w:r>
      <w:r w:rsidR="008C5EE2" w:rsidRPr="00867727">
        <w:t>закупаемой</w:t>
      </w:r>
      <w:r w:rsidR="008C5EE2" w:rsidRPr="00E94B4C">
        <w:t xml:space="preserve"> услуге</w:t>
      </w:r>
      <w:r w:rsidR="008C5EE2" w:rsidRPr="00D3179D">
        <w:t xml:space="preserve"> приведено в (приложение № 1</w:t>
      </w:r>
      <w:r w:rsidR="00F42BA5">
        <w:t xml:space="preserve"> </w:t>
      </w:r>
      <w:r w:rsidR="008C5EE2" w:rsidRPr="00D3179D">
        <w:t xml:space="preserve">к настоящему </w:t>
      </w:r>
      <w:r w:rsidR="008C5EE2">
        <w:t>техническому заданию).</w:t>
      </w:r>
    </w:p>
    <w:p w14:paraId="1EC0C48F" w14:textId="77777777" w:rsidR="008C5EE2" w:rsidRDefault="008C5EE2" w:rsidP="008C5EE2">
      <w:pPr>
        <w:tabs>
          <w:tab w:val="left" w:pos="7764"/>
        </w:tabs>
        <w:jc w:val="both"/>
      </w:pPr>
      <w:r>
        <w:t xml:space="preserve"> </w:t>
      </w:r>
    </w:p>
    <w:p w14:paraId="64416A41" w14:textId="77777777" w:rsidR="008C5EE2" w:rsidRDefault="008C5EE2" w:rsidP="008C5EE2">
      <w:pPr>
        <w:tabs>
          <w:tab w:val="left" w:pos="7764"/>
        </w:tabs>
        <w:jc w:val="both"/>
      </w:pPr>
    </w:p>
    <w:p w14:paraId="3C962451" w14:textId="77777777" w:rsidR="008C5EE2" w:rsidRDefault="008C5EE2" w:rsidP="008C5EE2">
      <w:pPr>
        <w:tabs>
          <w:tab w:val="left" w:pos="7764"/>
        </w:tabs>
        <w:jc w:val="both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8588"/>
      </w:tblGrid>
      <w:tr w:rsidR="008C5EE2" w:rsidRPr="009C77EC" w14:paraId="6FE72718" w14:textId="77777777" w:rsidTr="00966D67">
        <w:trPr>
          <w:trHeight w:val="199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160F" w14:textId="77777777" w:rsidR="008C5EE2" w:rsidRPr="009C77EC" w:rsidRDefault="008C5EE2" w:rsidP="00966D67">
            <w:pPr>
              <w:tabs>
                <w:tab w:val="left" w:pos="1080"/>
              </w:tabs>
              <w:contextualSpacing/>
              <w:jc w:val="both"/>
              <w:rPr>
                <w:color w:val="000000"/>
              </w:rPr>
            </w:pPr>
            <w:r w:rsidRPr="009C77EC">
              <w:rPr>
                <w:color w:val="000000"/>
              </w:rPr>
              <w:t>Предоставление национального режима в соответствии с ПП 1875 от 23.12.2024.</w:t>
            </w:r>
          </w:p>
        </w:tc>
      </w:tr>
      <w:tr w:rsidR="008C5EE2" w:rsidRPr="009C77EC" w14:paraId="71C97AB2" w14:textId="77777777" w:rsidTr="00966D67">
        <w:trPr>
          <w:trHeight w:val="46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845" w14:textId="77777777" w:rsidR="008C5EE2" w:rsidRPr="009C77EC" w:rsidRDefault="008C5EE2" w:rsidP="00966D67">
            <w:pPr>
              <w:tabs>
                <w:tab w:val="left" w:pos="1080"/>
              </w:tabs>
              <w:contextualSpacing/>
              <w:jc w:val="both"/>
              <w:rPr>
                <w:color w:val="000000"/>
              </w:rPr>
            </w:pPr>
            <w:r w:rsidRPr="009C77EC">
              <w:rPr>
                <w:color w:val="000000"/>
              </w:rPr>
              <w:t xml:space="preserve">ОКПД 2 </w:t>
            </w:r>
          </w:p>
        </w:tc>
        <w:tc>
          <w:tcPr>
            <w:tcW w:w="8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BEFC" w14:textId="77777777" w:rsidR="008C5EE2" w:rsidRPr="009C77EC" w:rsidRDefault="008C5EE2" w:rsidP="00966D67">
            <w:pPr>
              <w:tabs>
                <w:tab w:val="left" w:pos="1080"/>
              </w:tabs>
              <w:contextualSpacing/>
              <w:jc w:val="both"/>
              <w:rPr>
                <w:color w:val="000000"/>
              </w:rPr>
            </w:pPr>
            <w:r w:rsidRPr="009C77EC"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8C5EE2" w:rsidRPr="009C77EC" w14:paraId="6BAD2032" w14:textId="77777777" w:rsidTr="00966D67">
        <w:trPr>
          <w:trHeight w:val="46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38597E7" w14:textId="77777777" w:rsidR="0026095E" w:rsidRPr="00AF7400" w:rsidRDefault="0026095E" w:rsidP="002609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7400">
              <w:t xml:space="preserve">71.20.19.130 </w:t>
            </w:r>
          </w:p>
          <w:p w14:paraId="7948520C" w14:textId="77777777" w:rsidR="008C5EE2" w:rsidRPr="009C77EC" w:rsidRDefault="008C5EE2" w:rsidP="00966D67">
            <w:pPr>
              <w:tabs>
                <w:tab w:val="left" w:pos="1080"/>
              </w:tabs>
              <w:contextualSpacing/>
              <w:jc w:val="both"/>
              <w:rPr>
                <w:color w:val="000000"/>
              </w:rPr>
            </w:pPr>
          </w:p>
        </w:tc>
        <w:tc>
          <w:tcPr>
            <w:tcW w:w="8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680864D" w14:textId="77777777" w:rsidR="008C5EE2" w:rsidRPr="009C77EC" w:rsidRDefault="008C5EE2" w:rsidP="00966D67">
            <w:pPr>
              <w:tabs>
                <w:tab w:val="left" w:pos="1080"/>
              </w:tabs>
              <w:contextualSpacing/>
              <w:jc w:val="both"/>
              <w:rPr>
                <w:color w:val="000000"/>
              </w:rPr>
            </w:pPr>
            <w:r w:rsidRPr="009C77EC">
              <w:rPr>
                <w:color w:val="000000"/>
              </w:rPr>
              <w:t>Не применяется</w:t>
            </w:r>
          </w:p>
        </w:tc>
      </w:tr>
    </w:tbl>
    <w:p w14:paraId="6BB91167" w14:textId="77777777" w:rsidR="008C5EE2" w:rsidRDefault="008C5EE2" w:rsidP="008C5EE2">
      <w:pPr>
        <w:tabs>
          <w:tab w:val="left" w:pos="7764"/>
        </w:tabs>
        <w:jc w:val="both"/>
      </w:pPr>
    </w:p>
    <w:p w14:paraId="35DD8458" w14:textId="77777777" w:rsidR="008C5EE2" w:rsidRDefault="008C5EE2" w:rsidP="008C5EE2">
      <w:pPr>
        <w:tabs>
          <w:tab w:val="left" w:pos="7764"/>
        </w:tabs>
        <w:jc w:val="both"/>
      </w:pPr>
    </w:p>
    <w:p w14:paraId="0E2AFB6A" w14:textId="77777777" w:rsidR="008C5EE2" w:rsidRPr="00A6670C" w:rsidRDefault="008C5EE2" w:rsidP="008C5EE2">
      <w:pPr>
        <w:tabs>
          <w:tab w:val="left" w:pos="7764"/>
        </w:tabs>
        <w:jc w:val="both"/>
        <w:rPr>
          <w:b/>
          <w:bCs/>
        </w:rPr>
      </w:pPr>
      <w:r>
        <w:rPr>
          <w:b/>
          <w:bCs/>
        </w:rPr>
        <w:t>Первый заместитель директора</w:t>
      </w:r>
      <w:r w:rsidRPr="00A6670C">
        <w:rPr>
          <w:b/>
          <w:bCs/>
        </w:rPr>
        <w:t>-</w:t>
      </w:r>
      <w:r w:rsidRPr="00A6670C">
        <w:rPr>
          <w:b/>
          <w:bCs/>
        </w:rPr>
        <w:tab/>
      </w:r>
    </w:p>
    <w:p w14:paraId="21FBC403" w14:textId="45330C0C" w:rsidR="008C5EE2" w:rsidRPr="00A6670C" w:rsidRDefault="008C5EE2" w:rsidP="008C5EE2">
      <w:pPr>
        <w:tabs>
          <w:tab w:val="left" w:pos="7764"/>
        </w:tabs>
        <w:jc w:val="both"/>
        <w:rPr>
          <w:b/>
          <w:bCs/>
        </w:rPr>
      </w:pPr>
      <w:r>
        <w:rPr>
          <w:b/>
          <w:bCs/>
        </w:rPr>
        <w:t>главный инженер                                                                                                         С.Ю. Захаров</w:t>
      </w:r>
    </w:p>
    <w:p w14:paraId="529B6AE6" w14:textId="77777777" w:rsidR="008C5EE2" w:rsidRDefault="008C5EE2" w:rsidP="008C5EE2"/>
    <w:p w14:paraId="2F60E228" w14:textId="77777777" w:rsidR="008C5EE2" w:rsidRDefault="008C5EE2" w:rsidP="008C5EE2"/>
    <w:p w14:paraId="32D0E1E3" w14:textId="77777777" w:rsidR="008C5EE2" w:rsidRPr="00042696" w:rsidRDefault="008C5EE2" w:rsidP="008C5EE2"/>
    <w:p w14:paraId="127694A3" w14:textId="77777777" w:rsidR="008C5EE2" w:rsidRDefault="008C5EE2" w:rsidP="008C5EE2"/>
    <w:p w14:paraId="6A30FC84" w14:textId="77777777" w:rsidR="008C5EE2" w:rsidRPr="00042696" w:rsidRDefault="008C5EE2" w:rsidP="008C5EE2"/>
    <w:p w14:paraId="745442D8" w14:textId="77777777" w:rsidR="008C5EE2" w:rsidRDefault="008C5EE2" w:rsidP="008C5EE2">
      <w:pPr>
        <w:rPr>
          <w:sz w:val="16"/>
          <w:szCs w:val="16"/>
        </w:rPr>
      </w:pPr>
      <w:r w:rsidRPr="00830B67">
        <w:rPr>
          <w:sz w:val="16"/>
          <w:szCs w:val="16"/>
        </w:rPr>
        <w:t>Исп.</w:t>
      </w:r>
      <w:r>
        <w:rPr>
          <w:sz w:val="16"/>
          <w:szCs w:val="16"/>
        </w:rPr>
        <w:t xml:space="preserve"> Алимпиева Ю.А.</w:t>
      </w:r>
    </w:p>
    <w:p w14:paraId="5F955213" w14:textId="77777777" w:rsidR="008C5EE2" w:rsidRDefault="008C5EE2" w:rsidP="008C5EE2">
      <w:r>
        <w:rPr>
          <w:sz w:val="16"/>
          <w:szCs w:val="16"/>
        </w:rPr>
        <w:t>тел:</w:t>
      </w:r>
      <w:r w:rsidRPr="00A6670C">
        <w:t xml:space="preserve"> </w:t>
      </w:r>
      <w:r w:rsidRPr="00A6670C">
        <w:rPr>
          <w:sz w:val="16"/>
          <w:szCs w:val="16"/>
        </w:rPr>
        <w:t>4872 478540</w:t>
      </w:r>
    </w:p>
    <w:p w14:paraId="0917D6E2" w14:textId="7E7A9B9C" w:rsidR="001F6718" w:rsidRDefault="001F6718" w:rsidP="008C5EE2">
      <w:pPr>
        <w:ind w:firstLine="567"/>
        <w:jc w:val="both"/>
        <w:sectPr w:rsidR="001F6718">
          <w:footerReference w:type="default" r:id="rId8"/>
          <w:pgSz w:w="11906" w:h="16838"/>
          <w:pgMar w:top="567" w:right="806" w:bottom="567" w:left="1134" w:header="720" w:footer="720" w:gutter="0"/>
          <w:cols w:space="708"/>
          <w:docGrid w:linePitch="360"/>
        </w:sectPr>
      </w:pPr>
    </w:p>
    <w:p w14:paraId="729B4D07" w14:textId="77777777" w:rsidR="001F6718" w:rsidRDefault="001F6718">
      <w:pPr>
        <w:pStyle w:val="aff"/>
        <w:tabs>
          <w:tab w:val="clear" w:pos="1134"/>
        </w:tabs>
        <w:spacing w:line="276" w:lineRule="auto"/>
        <w:ind w:left="11340" w:firstLine="0"/>
        <w:rPr>
          <w:sz w:val="22"/>
          <w:szCs w:val="22"/>
        </w:rPr>
      </w:pPr>
    </w:p>
    <w:p w14:paraId="4AE6F6D6" w14:textId="77777777" w:rsidR="001F6718" w:rsidRDefault="00590CFF">
      <w:pPr>
        <w:pStyle w:val="aff"/>
        <w:tabs>
          <w:tab w:val="clear" w:pos="1134"/>
        </w:tabs>
        <w:spacing w:line="276" w:lineRule="auto"/>
        <w:ind w:left="11340" w:firstLine="0"/>
        <w:rPr>
          <w:sz w:val="22"/>
          <w:szCs w:val="22"/>
        </w:rPr>
      </w:pPr>
      <w:r>
        <w:rPr>
          <w:sz w:val="22"/>
          <w:szCs w:val="22"/>
        </w:rPr>
        <w:t>Приложение № 1</w:t>
      </w:r>
    </w:p>
    <w:p w14:paraId="19983BCC" w14:textId="77777777" w:rsidR="001F6718" w:rsidRDefault="00590CFF">
      <w:pPr>
        <w:ind w:left="11340"/>
        <w:jc w:val="both"/>
      </w:pPr>
      <w:r>
        <w:t>к Техническому заданию</w:t>
      </w:r>
    </w:p>
    <w:p w14:paraId="003AC29A" w14:textId="77777777" w:rsidR="001F6718" w:rsidRDefault="00590CFF">
      <w:pPr>
        <w:pStyle w:val="aff"/>
        <w:tabs>
          <w:tab w:val="clear" w:pos="1134"/>
        </w:tabs>
        <w:spacing w:line="276" w:lineRule="auto"/>
        <w:ind w:left="0" w:firstLine="0"/>
        <w:jc w:val="center"/>
        <w:rPr>
          <w:b/>
          <w:sz w:val="16"/>
          <w:szCs w:val="16"/>
        </w:rPr>
      </w:pPr>
      <w:r>
        <w:rPr>
          <w:b/>
        </w:rPr>
        <w:t>Требования к закупаемой услуге</w:t>
      </w:r>
    </w:p>
    <w:tbl>
      <w:tblPr>
        <w:tblW w:w="151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59"/>
        <w:gridCol w:w="6436"/>
        <w:gridCol w:w="665"/>
        <w:gridCol w:w="3218"/>
        <w:gridCol w:w="3884"/>
      </w:tblGrid>
      <w:tr w:rsidR="001F6718" w:rsidRPr="00CA6F28" w14:paraId="7CC896D4" w14:textId="77777777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</w:tcPr>
          <w:p w14:paraId="694837FA" w14:textId="77777777" w:rsidR="001F6718" w:rsidRPr="00CA6F28" w:rsidRDefault="00590C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6F2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3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</w:tcPr>
          <w:p w14:paraId="12986E35" w14:textId="77777777" w:rsidR="001F6718" w:rsidRPr="00CA6F28" w:rsidRDefault="00590CF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A6F28">
              <w:rPr>
                <w:b/>
                <w:bCs/>
                <w:color w:val="000000"/>
                <w:sz w:val="22"/>
                <w:szCs w:val="22"/>
              </w:rPr>
              <w:t>Общая информация о закупке</w:t>
            </w:r>
          </w:p>
        </w:tc>
      </w:tr>
      <w:tr w:rsidR="008C5EE2" w:rsidRPr="00CA6F28" w14:paraId="771CF2F5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5055" w14:textId="3821E459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BC99689" w14:textId="07DB1DDD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Номер лота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FA0CE74" w14:textId="576761C4" w:rsidR="008C5EE2" w:rsidRPr="00B01879" w:rsidRDefault="00B01879" w:rsidP="008C5EE2">
            <w:pPr>
              <w:rPr>
                <w:sz w:val="22"/>
                <w:szCs w:val="22"/>
              </w:rPr>
            </w:pPr>
            <w:r w:rsidRPr="00B01879">
              <w:rPr>
                <w:sz w:val="22"/>
                <w:szCs w:val="22"/>
              </w:rPr>
              <w:t>3000537</w:t>
            </w:r>
          </w:p>
        </w:tc>
      </w:tr>
      <w:tr w:rsidR="008C5EE2" w:rsidRPr="00CA6F28" w14:paraId="1E0FAEDB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9166" w14:textId="26FDEDE8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D53BB37" w14:textId="74B1375D" w:rsidR="008C5EE2" w:rsidRPr="00B01879" w:rsidRDefault="008C5EE2" w:rsidP="008C5EE2">
            <w:pPr>
              <w:rPr>
                <w:sz w:val="22"/>
                <w:szCs w:val="22"/>
              </w:rPr>
            </w:pPr>
            <w:r w:rsidRPr="00B01879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041F98F" w14:textId="6048A749" w:rsidR="008C5EE2" w:rsidRPr="00B01879" w:rsidRDefault="00B01879" w:rsidP="008C5EE2">
            <w:pPr>
              <w:rPr>
                <w:sz w:val="22"/>
                <w:szCs w:val="22"/>
              </w:rPr>
            </w:pPr>
            <w:r w:rsidRPr="00B01879">
              <w:rPr>
                <w:sz w:val="22"/>
                <w:szCs w:val="22"/>
              </w:rPr>
              <w:t>Мероприятия по улучшению условий труда</w:t>
            </w:r>
          </w:p>
        </w:tc>
      </w:tr>
      <w:tr w:rsidR="008C5EE2" w:rsidRPr="00CA6F28" w14:paraId="1D863AFB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BB1C" w14:textId="267DB0AD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C1DF9D0" w14:textId="0A691055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8DAE270" w14:textId="77777777" w:rsidR="00B01879" w:rsidRPr="00D952C8" w:rsidRDefault="00B01879" w:rsidP="00B01879">
            <w:pPr>
              <w:contextualSpacing/>
              <w:jc w:val="both"/>
              <w:rPr>
                <w:rStyle w:val="FontStyle13"/>
                <w:rFonts w:eastAsia="Arial"/>
              </w:rPr>
            </w:pPr>
            <w:r>
              <w:rPr>
                <w:rStyle w:val="FontStyle13"/>
                <w:rFonts w:eastAsia="Arial"/>
              </w:rPr>
              <w:t xml:space="preserve">1. </w:t>
            </w:r>
            <w:r w:rsidRPr="00D952C8">
              <w:rPr>
                <w:rStyle w:val="FontStyle13"/>
                <w:rFonts w:eastAsia="Arial"/>
              </w:rPr>
              <w:t>Проведение лабораторных исследований воздушной среды, замеров физических факторов в рамках проведения производственного   контроля</w:t>
            </w:r>
            <w:r>
              <w:rPr>
                <w:rStyle w:val="FontStyle13"/>
                <w:rFonts w:eastAsia="Arial"/>
              </w:rPr>
              <w:t>.</w:t>
            </w:r>
          </w:p>
          <w:p w14:paraId="650575D4" w14:textId="202D9E2F" w:rsidR="008C5EE2" w:rsidRPr="000557CE" w:rsidRDefault="00B01879" w:rsidP="00B01879">
            <w:pPr>
              <w:rPr>
                <w:color w:val="000000"/>
                <w:sz w:val="22"/>
                <w:szCs w:val="22"/>
              </w:rPr>
            </w:pPr>
            <w:r w:rsidRPr="00D952C8">
              <w:rPr>
                <w:rStyle w:val="FontStyle13"/>
                <w:rFonts w:eastAsia="Arial"/>
              </w:rPr>
              <w:t xml:space="preserve">2. </w:t>
            </w:r>
            <w:r w:rsidRPr="00D952C8">
              <w:t xml:space="preserve">  </w:t>
            </w:r>
            <w:r>
              <w:rPr>
                <w:rStyle w:val="FontStyle13"/>
                <w:rFonts w:eastAsia="Arial"/>
              </w:rPr>
              <w:t>П</w:t>
            </w:r>
            <w:r w:rsidRPr="00AF7400">
              <w:rPr>
                <w:rStyle w:val="FontStyle13"/>
                <w:rFonts w:eastAsia="Arial"/>
              </w:rPr>
              <w:t>роведени</w:t>
            </w:r>
            <w:r>
              <w:rPr>
                <w:rStyle w:val="FontStyle13"/>
                <w:rFonts w:eastAsia="Arial"/>
              </w:rPr>
              <w:t>е</w:t>
            </w:r>
            <w:r w:rsidRPr="00AF7400">
              <w:rPr>
                <w:rStyle w:val="FontStyle13"/>
                <w:rFonts w:eastAsia="Arial"/>
              </w:rPr>
              <w:t xml:space="preserve"> специальной оценки рабочих мест</w:t>
            </w:r>
          </w:p>
        </w:tc>
      </w:tr>
      <w:tr w:rsidR="008C5EE2" w:rsidRPr="00CA6F28" w14:paraId="01F5F912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776A" w14:textId="7A04167B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49EFB3F" w14:textId="59C8E493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Код по ОКПД 2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2195C47" w14:textId="0E285B2F" w:rsidR="008C5EE2" w:rsidRPr="00B01879" w:rsidRDefault="00B01879" w:rsidP="00B01879">
            <w:pPr>
              <w:rPr>
                <w:rFonts w:eastAsia="Arial"/>
                <w:sz w:val="22"/>
                <w:szCs w:val="22"/>
              </w:rPr>
            </w:pPr>
            <w:r w:rsidRPr="00B01879">
              <w:rPr>
                <w:rStyle w:val="FontStyle13"/>
                <w:rFonts w:eastAsia="Arial"/>
              </w:rPr>
              <w:t>71.20.19.130</w:t>
            </w:r>
          </w:p>
        </w:tc>
      </w:tr>
      <w:tr w:rsidR="008C5EE2" w:rsidRPr="00CA6F28" w14:paraId="39380044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E2E2" w14:textId="185C31D0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3ECCC8D" w14:textId="40C0FE1A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Наименование по коду ОКПД2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E6FFC89" w14:textId="176D6FBD" w:rsidR="008C5EE2" w:rsidRPr="00B01879" w:rsidRDefault="00B01879" w:rsidP="00B01879">
            <w:pPr>
              <w:rPr>
                <w:rFonts w:eastAsia="Arial"/>
                <w:sz w:val="22"/>
                <w:szCs w:val="22"/>
              </w:rPr>
            </w:pPr>
            <w:r w:rsidRPr="00B01879">
              <w:rPr>
                <w:rStyle w:val="FontStyle13"/>
                <w:rFonts w:eastAsia="Arial"/>
              </w:rPr>
              <w:t>Услуги по оценке условий труда</w:t>
            </w:r>
          </w:p>
        </w:tc>
      </w:tr>
      <w:tr w:rsidR="008C5EE2" w:rsidRPr="00CA6F28" w14:paraId="6B8889EF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0B25" w14:textId="572EF71D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30B4723" w14:textId="6709ED28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Условия участия в закупочной процедуре только субъектов МСП (да/нет)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A7B4EC8" w14:textId="77777777" w:rsidR="008C5EE2" w:rsidRPr="00CF4DEF" w:rsidRDefault="008C5EE2" w:rsidP="008C5EE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DEF">
              <w:rPr>
                <w:sz w:val="22"/>
                <w:szCs w:val="22"/>
              </w:rPr>
              <w:t>Да</w:t>
            </w:r>
          </w:p>
          <w:p w14:paraId="3789FCF6" w14:textId="77777777" w:rsidR="008C5EE2" w:rsidRPr="00CF4DEF" w:rsidRDefault="008C5EE2" w:rsidP="008C5EE2">
            <w:pPr>
              <w:widowControl w:val="0"/>
              <w:tabs>
                <w:tab w:val="left" w:pos="0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CF4DEF">
              <w:rPr>
                <w:sz w:val="22"/>
                <w:szCs w:val="22"/>
              </w:rPr>
              <w:t xml:space="preserve">-Исполнитель должен обязательно иметь действующую лицензию на право проведения работ. </w:t>
            </w:r>
          </w:p>
          <w:p w14:paraId="43BA4CF2" w14:textId="77777777" w:rsidR="008C5EE2" w:rsidRPr="00CF4DEF" w:rsidRDefault="008C5EE2" w:rsidP="008C5EE2">
            <w:pPr>
              <w:widowControl w:val="0"/>
              <w:tabs>
                <w:tab w:val="left" w:pos="0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CF4DEF">
              <w:rPr>
                <w:sz w:val="22"/>
                <w:szCs w:val="22"/>
              </w:rPr>
              <w:t>-Исполнитель должен иметь опыт работы с ПАО «Россети» и ДЗО ПАО «Россети».</w:t>
            </w:r>
          </w:p>
          <w:p w14:paraId="22C4FE1C" w14:textId="73DA3438" w:rsidR="00EE7986" w:rsidRDefault="00EE7986" w:rsidP="00EE79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zh-CN"/>
              </w:rPr>
            </w:pPr>
            <w:r w:rsidRPr="00CF4DEF">
              <w:rPr>
                <w:sz w:val="22"/>
                <w:szCs w:val="22"/>
              </w:rPr>
              <w:t xml:space="preserve">-Исполнитель должен иметь </w:t>
            </w:r>
            <w:r w:rsidRPr="00EE7986">
              <w:rPr>
                <w:sz w:val="22"/>
                <w:szCs w:val="22"/>
                <w:lang w:eastAsia="zh-CN"/>
              </w:rPr>
              <w:t>обученный персонал</w:t>
            </w:r>
            <w:r>
              <w:rPr>
                <w:sz w:val="22"/>
                <w:szCs w:val="22"/>
                <w:lang w:eastAsia="zh-CN"/>
              </w:rPr>
              <w:t xml:space="preserve"> (документы (удостоверения) об обучении должны быть действительны на все время проведения работ)</w:t>
            </w:r>
            <w:r w:rsidRPr="00EE7986">
              <w:rPr>
                <w:sz w:val="22"/>
                <w:szCs w:val="22"/>
                <w:lang w:eastAsia="zh-CN"/>
              </w:rPr>
              <w:t>, аттестованное испытательное оборудование и измерительный инструмент с результатами его поверок.</w:t>
            </w:r>
          </w:p>
          <w:p w14:paraId="02B4C224" w14:textId="1526BF08" w:rsidR="008C5EE2" w:rsidRPr="000557CE" w:rsidRDefault="008C5EE2" w:rsidP="008C5EE2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8C5EE2" w:rsidRPr="00CA6F28" w14:paraId="0ABE3380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9221" w14:textId="4E2D608E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1.7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2C92F9F2" w14:textId="0A5693D9" w:rsidR="008C5EE2" w:rsidRPr="000557CE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Место оказания услуг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D8B796E" w14:textId="33FE3846" w:rsidR="008C5EE2" w:rsidRPr="000557CE" w:rsidRDefault="008C5EE2" w:rsidP="008C5EE2">
            <w:pPr>
              <w:widowControl w:val="0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F4DEF">
              <w:rPr>
                <w:sz w:val="22"/>
                <w:szCs w:val="22"/>
              </w:rPr>
              <w:t xml:space="preserve">г.Тула, Тульская область </w:t>
            </w:r>
          </w:p>
        </w:tc>
      </w:tr>
      <w:tr w:rsidR="008C5EE2" w:rsidRPr="00CA6F28" w14:paraId="6082374D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745E" w14:textId="3CC08409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ADEFCD6" w14:textId="57DDB795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Срок оказания услуг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7966A8A" w14:textId="750B22E8" w:rsidR="008C5EE2" w:rsidRPr="00B01879" w:rsidRDefault="00B01879" w:rsidP="00B018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DEF">
              <w:rPr>
                <w:sz w:val="22"/>
                <w:szCs w:val="22"/>
              </w:rPr>
              <w:t>Согласно договору</w:t>
            </w:r>
          </w:p>
        </w:tc>
      </w:tr>
      <w:tr w:rsidR="008C5EE2" w:rsidRPr="00CA6F28" w14:paraId="7A445BF7" w14:textId="77777777" w:rsidTr="009048AC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78E2" w14:textId="084D4646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1.9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77A763C" w14:textId="2D559021" w:rsidR="008C5EE2" w:rsidRPr="00CA6F28" w:rsidRDefault="008C5EE2" w:rsidP="008C5EE2">
            <w:pPr>
              <w:rPr>
                <w:color w:val="000000"/>
                <w:sz w:val="22"/>
                <w:szCs w:val="22"/>
              </w:rPr>
            </w:pPr>
            <w:r w:rsidRPr="000557CE">
              <w:rPr>
                <w:color w:val="000000"/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11B12E9" w14:textId="77777777" w:rsidR="008C5EE2" w:rsidRPr="00CF4DEF" w:rsidRDefault="008C5EE2" w:rsidP="008C5EE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F4DEF">
              <w:rPr>
                <w:sz w:val="22"/>
                <w:szCs w:val="22"/>
              </w:rPr>
              <w:t>Согласно договору</w:t>
            </w:r>
          </w:p>
          <w:p w14:paraId="0016804B" w14:textId="46871216" w:rsidR="008C5EE2" w:rsidRPr="000557CE" w:rsidRDefault="008C5EE2" w:rsidP="008C5EE2">
            <w:pPr>
              <w:widowControl w:val="0"/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</w:tr>
      <w:tr w:rsidR="001F6718" w:rsidRPr="00CA6F28" w14:paraId="6F7B6D83" w14:textId="77777777" w:rsidTr="009048AC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2B88FEB5" w14:textId="77777777" w:rsidR="001F6718" w:rsidRPr="00CA6F28" w:rsidRDefault="00590CF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A6F28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41A01D20" w14:textId="77777777" w:rsidR="001F6718" w:rsidRPr="00CA6F28" w:rsidRDefault="00590CFF">
            <w:pPr>
              <w:rPr>
                <w:b/>
                <w:color w:val="000000"/>
                <w:sz w:val="22"/>
                <w:szCs w:val="22"/>
              </w:rPr>
            </w:pPr>
            <w:r w:rsidRPr="00CA6F28">
              <w:rPr>
                <w:b/>
                <w:color w:val="000000"/>
                <w:sz w:val="22"/>
                <w:szCs w:val="22"/>
              </w:rPr>
              <w:t>Техническое задание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368A3762" w14:textId="77777777" w:rsidR="001F6718" w:rsidRPr="00CA6F28" w:rsidRDefault="001F671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5EE2" w:rsidRPr="00CA6F28" w14:paraId="48D656E9" w14:textId="77777777" w:rsidTr="00D5222B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1C4B" w14:textId="102772F1" w:rsidR="008C5EE2" w:rsidRPr="00CA6F28" w:rsidRDefault="008C5EE2" w:rsidP="008C5EE2">
            <w:pPr>
              <w:widowControl w:val="0"/>
              <w:tabs>
                <w:tab w:val="left" w:pos="8155"/>
              </w:tabs>
              <w:jc w:val="center"/>
              <w:rPr>
                <w:i/>
                <w:sz w:val="22"/>
                <w:szCs w:val="22"/>
              </w:rPr>
            </w:pPr>
            <w:r w:rsidRPr="00A6670C">
              <w:rPr>
                <w:i/>
                <w:sz w:val="22"/>
                <w:szCs w:val="22"/>
              </w:rPr>
              <w:t>№ п/п</w:t>
            </w:r>
          </w:p>
        </w:tc>
        <w:tc>
          <w:tcPr>
            <w:tcW w:w="64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640E" w14:textId="7257274A" w:rsidR="008C5EE2" w:rsidRPr="00CA6F28" w:rsidRDefault="00B01879" w:rsidP="008C5EE2">
            <w:pPr>
              <w:widowControl w:val="0"/>
              <w:tabs>
                <w:tab w:val="left" w:pos="8155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4956A3" w14:textId="161A0CFD" w:rsidR="008C5EE2" w:rsidRPr="00CA6F28" w:rsidRDefault="008C5EE2" w:rsidP="008C5EE2">
            <w:pPr>
              <w:widowControl w:val="0"/>
              <w:tabs>
                <w:tab w:val="left" w:pos="8155"/>
              </w:tabs>
              <w:ind w:left="-87" w:right="-38"/>
              <w:jc w:val="center"/>
              <w:rPr>
                <w:i/>
                <w:sz w:val="22"/>
                <w:szCs w:val="22"/>
              </w:rPr>
            </w:pPr>
            <w:r w:rsidRPr="00A6670C">
              <w:rPr>
                <w:b/>
                <w:color w:val="000000"/>
                <w:sz w:val="22"/>
                <w:szCs w:val="22"/>
              </w:rPr>
              <w:t xml:space="preserve">           Адрес местонахождения</w:t>
            </w:r>
          </w:p>
        </w:tc>
        <w:tc>
          <w:tcPr>
            <w:tcW w:w="3884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FA3BD7" w14:textId="2D6FEEC0" w:rsidR="008C5EE2" w:rsidRPr="00CA6F28" w:rsidRDefault="00B01879" w:rsidP="008C5EE2">
            <w:pPr>
              <w:widowControl w:val="0"/>
              <w:tabs>
                <w:tab w:val="left" w:pos="8155"/>
              </w:tabs>
              <w:ind w:left="-87" w:right="-38"/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Количество точек</w:t>
            </w:r>
          </w:p>
        </w:tc>
      </w:tr>
      <w:tr w:rsidR="00FA0656" w:rsidRPr="00CA6F28" w14:paraId="261CFC43" w14:textId="77777777" w:rsidTr="00B01879">
        <w:trPr>
          <w:trHeight w:val="791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FE23" w14:textId="77777777" w:rsidR="00FA0656" w:rsidRPr="00CA6F28" w:rsidRDefault="00FA0656" w:rsidP="00FA0656">
            <w:pPr>
              <w:tabs>
                <w:tab w:val="left" w:pos="8155"/>
              </w:tabs>
              <w:jc w:val="center"/>
              <w:rPr>
                <w:sz w:val="22"/>
                <w:szCs w:val="22"/>
              </w:rPr>
            </w:pPr>
            <w:r w:rsidRPr="00CA6F28">
              <w:rPr>
                <w:sz w:val="22"/>
                <w:szCs w:val="22"/>
              </w:rPr>
              <w:t>1.</w:t>
            </w: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6839" w14:textId="09F2A772" w:rsidR="00FA0656" w:rsidRPr="00FA0656" w:rsidRDefault="00B01879" w:rsidP="00FA0656">
            <w:pPr>
              <w:jc w:val="center"/>
              <w:rPr>
                <w:color w:val="000000"/>
                <w:sz w:val="22"/>
                <w:szCs w:val="22"/>
              </w:rPr>
            </w:pPr>
            <w:r w:rsidRPr="00D952C8">
              <w:rPr>
                <w:rStyle w:val="FontStyle13"/>
                <w:rFonts w:eastAsia="Arial"/>
              </w:rPr>
              <w:t>Проведение лабораторных исследований воздушной среды, замеров физических факторов в рамках проведения производственного   контроля</w:t>
            </w:r>
            <w:r>
              <w:rPr>
                <w:rStyle w:val="FontStyle13"/>
                <w:rFonts w:eastAsia="Arial"/>
              </w:rPr>
              <w:t>.</w:t>
            </w:r>
          </w:p>
        </w:tc>
        <w:tc>
          <w:tcPr>
            <w:tcW w:w="3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B615" w14:textId="0E7642FB" w:rsidR="00FA0656" w:rsidRPr="00FA0656" w:rsidRDefault="00B01879" w:rsidP="00FA065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Тула, Тульская область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0E93" w14:textId="5EEE4938" w:rsidR="00FA0656" w:rsidRPr="00FA0656" w:rsidRDefault="00B01879" w:rsidP="00FA065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321</w:t>
            </w:r>
          </w:p>
        </w:tc>
      </w:tr>
      <w:tr w:rsidR="00B01879" w:rsidRPr="00CA6F28" w14:paraId="046CE809" w14:textId="77777777" w:rsidTr="0016111F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478B" w14:textId="7A44AFA0" w:rsidR="00B01879" w:rsidRPr="00CA6F28" w:rsidRDefault="00B01879" w:rsidP="00B01879">
            <w:pPr>
              <w:tabs>
                <w:tab w:val="left" w:pos="8155"/>
              </w:tabs>
              <w:jc w:val="center"/>
              <w:rPr>
                <w:sz w:val="22"/>
                <w:szCs w:val="22"/>
              </w:rPr>
            </w:pPr>
            <w:r w:rsidRPr="00A6670C">
              <w:rPr>
                <w:i/>
                <w:sz w:val="22"/>
                <w:szCs w:val="22"/>
              </w:rPr>
              <w:t>№ п/п</w:t>
            </w:r>
          </w:p>
        </w:tc>
        <w:tc>
          <w:tcPr>
            <w:tcW w:w="6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846C" w14:textId="38128742" w:rsidR="00B01879" w:rsidRDefault="00B01879" w:rsidP="00B01879">
            <w:pPr>
              <w:jc w:val="center"/>
              <w:rPr>
                <w:rStyle w:val="FontStyle13"/>
                <w:rFonts w:eastAsia="Arial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3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16C6" w14:textId="39DBCBD0" w:rsidR="00B01879" w:rsidRDefault="00B01879" w:rsidP="00B01879">
            <w:pPr>
              <w:jc w:val="center"/>
              <w:rPr>
                <w:color w:val="000000"/>
                <w:sz w:val="22"/>
                <w:szCs w:val="22"/>
              </w:rPr>
            </w:pPr>
            <w:r w:rsidRPr="00A6670C">
              <w:rPr>
                <w:b/>
                <w:color w:val="000000"/>
                <w:sz w:val="22"/>
                <w:szCs w:val="22"/>
              </w:rPr>
              <w:t xml:space="preserve">           Адрес местонахождения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875D" w14:textId="58BB7124" w:rsidR="00B01879" w:rsidRPr="00FA0656" w:rsidRDefault="00B01879" w:rsidP="00B018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Количество рабочих мест</w:t>
            </w:r>
          </w:p>
        </w:tc>
      </w:tr>
      <w:tr w:rsidR="00B01879" w:rsidRPr="00CA6F28" w14:paraId="784C7809" w14:textId="77777777" w:rsidTr="00207699">
        <w:trPr>
          <w:trHeight w:val="20"/>
        </w:trPr>
        <w:tc>
          <w:tcPr>
            <w:tcW w:w="9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66E88" w14:textId="77777777" w:rsidR="00B01879" w:rsidRPr="00CA6F28" w:rsidRDefault="00B01879" w:rsidP="00B01879">
            <w:pPr>
              <w:tabs>
                <w:tab w:val="left" w:pos="8155"/>
              </w:tabs>
              <w:jc w:val="center"/>
              <w:rPr>
                <w:sz w:val="22"/>
                <w:szCs w:val="22"/>
              </w:rPr>
            </w:pPr>
            <w:r w:rsidRPr="00CA6F28">
              <w:rPr>
                <w:sz w:val="22"/>
                <w:szCs w:val="22"/>
              </w:rPr>
              <w:t>2.</w:t>
            </w:r>
          </w:p>
        </w:tc>
        <w:tc>
          <w:tcPr>
            <w:tcW w:w="6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293B" w14:textId="36404320" w:rsidR="00B01879" w:rsidRPr="00FA0656" w:rsidRDefault="00B01879" w:rsidP="00B018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Style w:val="FontStyle13"/>
                <w:rFonts w:eastAsia="Arial"/>
              </w:rPr>
              <w:t>П</w:t>
            </w:r>
            <w:r w:rsidRPr="00AF7400">
              <w:rPr>
                <w:rStyle w:val="FontStyle13"/>
                <w:rFonts w:eastAsia="Arial"/>
              </w:rPr>
              <w:t>роведени</w:t>
            </w:r>
            <w:r>
              <w:rPr>
                <w:rStyle w:val="FontStyle13"/>
                <w:rFonts w:eastAsia="Arial"/>
              </w:rPr>
              <w:t>е</w:t>
            </w:r>
            <w:r w:rsidRPr="00AF7400">
              <w:rPr>
                <w:rStyle w:val="FontStyle13"/>
                <w:rFonts w:eastAsia="Arial"/>
              </w:rPr>
              <w:t xml:space="preserve"> специальной оценки рабочих мест</w:t>
            </w:r>
            <w:r>
              <w:rPr>
                <w:rStyle w:val="FontStyle13"/>
                <w:rFonts w:eastAsia="Arial"/>
              </w:rPr>
              <w:t xml:space="preserve"> (СОУТ)</w:t>
            </w:r>
          </w:p>
        </w:tc>
        <w:tc>
          <w:tcPr>
            <w:tcW w:w="3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436C" w14:textId="6B4D23E4" w:rsidR="00B01879" w:rsidRPr="00FA0656" w:rsidRDefault="00B01879" w:rsidP="00B0187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Тула, Тульская область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7D66" w14:textId="6F6EDA6E" w:rsidR="00B01879" w:rsidRPr="00FA0656" w:rsidRDefault="00311C8F" w:rsidP="00B0187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2072</w:t>
            </w:r>
          </w:p>
        </w:tc>
      </w:tr>
      <w:tr w:rsidR="000523E9" w:rsidRPr="00CA6F28" w14:paraId="1B339829" w14:textId="77777777" w:rsidTr="00133F98">
        <w:trPr>
          <w:trHeight w:val="20"/>
        </w:trPr>
        <w:tc>
          <w:tcPr>
            <w:tcW w:w="15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B43A77" w14:textId="534DA2AC" w:rsidR="000523E9" w:rsidRPr="000523E9" w:rsidRDefault="000523E9" w:rsidP="000523E9">
            <w:pPr>
              <w:snapToGrid w:val="0"/>
              <w:ind w:firstLine="567"/>
              <w:jc w:val="center"/>
              <w:rPr>
                <w:b/>
                <w:bCs/>
              </w:rPr>
            </w:pPr>
            <w:r w:rsidRPr="000523E9">
              <w:rPr>
                <w:rStyle w:val="FontStyle13"/>
                <w:rFonts w:eastAsia="Arial"/>
                <w:b/>
                <w:bCs/>
                <w:sz w:val="24"/>
                <w:szCs w:val="24"/>
              </w:rPr>
              <w:t>Проведение специальной оценки рабочих мест (СОУТ)</w:t>
            </w:r>
          </w:p>
        </w:tc>
      </w:tr>
      <w:tr w:rsidR="000523E9" w:rsidRPr="00CA6F28" w14:paraId="1C4F6857" w14:textId="77777777" w:rsidTr="000523E9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E71" w14:textId="190E3D4C" w:rsidR="000523E9" w:rsidRPr="00CA6F28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sz w:val="22"/>
                <w:szCs w:val="22"/>
              </w:rPr>
            </w:pPr>
            <w:r w:rsidRPr="0008438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28D407" w14:textId="52523C57" w:rsidR="000523E9" w:rsidRPr="00CA6F28" w:rsidRDefault="000523E9" w:rsidP="000523E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lang w:eastAsia="ar-SA"/>
              </w:rPr>
              <w:t>Общие требования к услугам</w:t>
            </w:r>
            <w:r>
              <w:rPr>
                <w:bCs/>
                <w:lang w:eastAsia="ar-SA"/>
              </w:rPr>
              <w:t>: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8AD43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bCs/>
                <w:sz w:val="22"/>
                <w:szCs w:val="22"/>
              </w:rPr>
              <w:t xml:space="preserve">Проведение и оформление результатов оказанных услуг по СОУТ должны соответствовать требованиям </w:t>
            </w:r>
            <w:r w:rsidRPr="009611A7">
              <w:rPr>
                <w:sz w:val="22"/>
                <w:szCs w:val="22"/>
              </w:rPr>
              <w:t>ФЗ № 426-ФЗ от 28.12.2013 и Методики.</w:t>
            </w:r>
          </w:p>
          <w:p w14:paraId="03DBC3DA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bCs/>
                <w:sz w:val="22"/>
                <w:szCs w:val="22"/>
              </w:rPr>
              <w:t>М</w:t>
            </w:r>
            <w:r w:rsidRPr="009611A7">
              <w:rPr>
                <w:sz w:val="22"/>
                <w:szCs w:val="22"/>
              </w:rPr>
              <w:t xml:space="preserve">етодика измерений и оценок должна отвечать требованиям соответствующих СанПиН, ГОСТ, методике проведения специальной оценки условий труда, предусмотренной Федеральным законом от 28.12.2013 № 426-ФЗ </w:t>
            </w:r>
            <w:r w:rsidRPr="009611A7">
              <w:rPr>
                <w:sz w:val="22"/>
                <w:szCs w:val="22"/>
              </w:rPr>
              <w:lastRenderedPageBreak/>
              <w:t>«О специальной оценке условий труда», а также действующим законодательством в области специальной оценки условий труда и других государственных нормативных документов и должна определяться следующими критериями:</w:t>
            </w:r>
          </w:p>
          <w:p w14:paraId="20F533E0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sz w:val="22"/>
                <w:szCs w:val="22"/>
              </w:rPr>
              <w:t xml:space="preserve">- полнота выявления имеющихся на рабочих местах вредных и (или) опасных факторов рабочей среды (физические, химические, биологические факторы) и трудового процесса (тяжесть и напряженность труда); </w:t>
            </w:r>
          </w:p>
          <w:p w14:paraId="79D3DC42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sz w:val="22"/>
                <w:szCs w:val="22"/>
              </w:rPr>
              <w:t>- использование технической, организационно-распорядительной документации, сертификатов соответствия на сырье, материалы, оборудование и т.п.;</w:t>
            </w:r>
          </w:p>
          <w:p w14:paraId="4FB5BF8B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sz w:val="22"/>
                <w:szCs w:val="22"/>
              </w:rPr>
              <w:t>- проведение инструментальных измерений уровней производственных факторов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защиты;</w:t>
            </w:r>
          </w:p>
          <w:p w14:paraId="0A82232C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sz w:val="22"/>
                <w:szCs w:val="22"/>
              </w:rPr>
              <w:t>- использование методов контроля и средств измерения, предусмотренных действующими нормативными актами;</w:t>
            </w:r>
          </w:p>
          <w:p w14:paraId="3D8C0323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sz w:val="22"/>
                <w:szCs w:val="22"/>
              </w:rPr>
              <w:t>- использование для измерений факторов условий труда средств приборов, прошедших государственную метрологическую поверку в установленные сроки;</w:t>
            </w:r>
          </w:p>
          <w:p w14:paraId="3F611960" w14:textId="77777777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sz w:val="22"/>
                <w:szCs w:val="22"/>
              </w:rPr>
              <w:t>- правильное оформление инструментальных замеров протоколами в соответствии с требованиями актуализированной нормативной документации, определяющей порядок проведения измерений тех или иных факторов;</w:t>
            </w:r>
          </w:p>
          <w:p w14:paraId="577E1DF0" w14:textId="1E2BB7FB" w:rsidR="000523E9" w:rsidRPr="009611A7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611A7">
              <w:rPr>
                <w:sz w:val="22"/>
                <w:szCs w:val="22"/>
              </w:rPr>
              <w:t>- правильность оценки условий труда по каждому фактору (класс условий труда) с учетом, расположения рабочего места в нескольких зонах (помещениях, участках, на открытой территории и т.п.), продолжительности воздействия каждого фактора (по результатам хронометража).</w:t>
            </w:r>
          </w:p>
        </w:tc>
      </w:tr>
      <w:tr w:rsidR="000523E9" w:rsidRPr="00CA6F28" w14:paraId="08B64EE5" w14:textId="77777777" w:rsidTr="00B324E9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D629784" w14:textId="77777777" w:rsidR="000523E9" w:rsidRPr="00B324E9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sz w:val="22"/>
                <w:szCs w:val="22"/>
              </w:rPr>
            </w:pPr>
            <w:r w:rsidRPr="00B324E9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bottom"/>
          </w:tcPr>
          <w:p w14:paraId="4FF56134" w14:textId="77777777" w:rsidR="000523E9" w:rsidRDefault="000523E9" w:rsidP="000523E9">
            <w:pPr>
              <w:tabs>
                <w:tab w:val="left" w:pos="1246"/>
              </w:tabs>
              <w:snapToGrid w:val="0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Исполнитель должен иметь:</w:t>
            </w:r>
          </w:p>
          <w:p w14:paraId="3A5B687D" w14:textId="2A851EA5" w:rsidR="000523E9" w:rsidRPr="008C5EE2" w:rsidRDefault="000523E9" w:rsidP="000523E9">
            <w:pPr>
              <w:jc w:val="both"/>
              <w:rPr>
                <w:bCs/>
                <w:lang w:eastAsia="ar-SA"/>
              </w:rPr>
            </w:pP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bottom"/>
          </w:tcPr>
          <w:p w14:paraId="5FC44C77" w14:textId="77777777" w:rsidR="000523E9" w:rsidRPr="00B324E9" w:rsidRDefault="000523E9" w:rsidP="000523E9">
            <w:pPr>
              <w:pStyle w:val="aff1"/>
              <w:shd w:val="clear" w:color="auto" w:fill="FFFFFF"/>
              <w:tabs>
                <w:tab w:val="left" w:pos="320"/>
              </w:tabs>
              <w:spacing w:before="0" w:beforeAutospacing="0" w:after="0" w:afterAutospacing="0"/>
              <w:jc w:val="both"/>
              <w:rPr>
                <w:color w:val="2C2D2E"/>
                <w:sz w:val="22"/>
                <w:szCs w:val="22"/>
              </w:rPr>
            </w:pPr>
          </w:p>
        </w:tc>
      </w:tr>
      <w:tr w:rsidR="000523E9" w:rsidRPr="008C5EE2" w14:paraId="67B1618B" w14:textId="77777777" w:rsidTr="009048AC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C9D" w14:textId="77777777" w:rsidR="000523E9" w:rsidRPr="00CA6F28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sz w:val="22"/>
                <w:szCs w:val="22"/>
              </w:rPr>
            </w:pP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6D6E06F" w14:textId="77777777" w:rsidR="000523E9" w:rsidRDefault="000523E9" w:rsidP="000523E9">
            <w:pPr>
              <w:rPr>
                <w:b/>
              </w:rPr>
            </w:pP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FCEAE" w14:textId="77777777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>1)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труда;</w:t>
            </w:r>
          </w:p>
          <w:p w14:paraId="1DC8C500" w14:textId="77777777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>2) наличие в организации не менее пяти экспертов, работающих по трудовому договору и имеющих сертификат эксперта на право выполнения работ по специальной оценке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 и находящиеся в реестре экспертов, проводящих СОУТ Минтруда России, что должно быть подтверждено дипломами, сертификатами, свидетельствами, действующими на момент заключения контракта.</w:t>
            </w:r>
          </w:p>
          <w:p w14:paraId="3A3A5808" w14:textId="77777777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 xml:space="preserve">3) наличие в качестве структурного подразделения испытательной лаборатории (центра), которая аккредитована национальным органом по </w:t>
            </w:r>
            <w:r w:rsidRPr="002B4428">
              <w:rPr>
                <w:sz w:val="22"/>
                <w:szCs w:val="22"/>
              </w:rPr>
              <w:lastRenderedPageBreak/>
              <w:t xml:space="preserve">аккредитации в соответствии с </w:t>
            </w:r>
            <w:hyperlink r:id="rId9" w:history="1">
              <w:r w:rsidRPr="002B4428">
                <w:rPr>
                  <w:sz w:val="22"/>
                  <w:szCs w:val="22"/>
                </w:rPr>
                <w:t>законодательством</w:t>
              </w:r>
            </w:hyperlink>
            <w:r w:rsidRPr="002B4428">
              <w:rPr>
                <w:sz w:val="22"/>
                <w:szCs w:val="22"/>
              </w:rPr>
              <w:t xml:space="preserve">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процесса, предусмотренных </w:t>
            </w:r>
            <w:hyperlink r:id="rId10" w:history="1">
              <w:r w:rsidRPr="002B4428">
                <w:rPr>
                  <w:sz w:val="22"/>
                  <w:szCs w:val="22"/>
                </w:rPr>
                <w:t>пунктами 1</w:t>
              </w:r>
            </w:hyperlink>
            <w:r w:rsidRPr="002B4428">
              <w:rPr>
                <w:sz w:val="22"/>
                <w:szCs w:val="22"/>
              </w:rPr>
              <w:t xml:space="preserve"> - </w:t>
            </w:r>
            <w:hyperlink r:id="rId11" w:history="1">
              <w:r w:rsidRPr="002B4428">
                <w:rPr>
                  <w:sz w:val="22"/>
                  <w:szCs w:val="22"/>
                </w:rPr>
                <w:t>11</w:t>
              </w:r>
            </w:hyperlink>
            <w:r w:rsidRPr="002B4428">
              <w:rPr>
                <w:sz w:val="22"/>
                <w:szCs w:val="22"/>
              </w:rPr>
              <w:t xml:space="preserve"> и </w:t>
            </w:r>
            <w:hyperlink r:id="rId12" w:history="1">
              <w:r w:rsidRPr="002B4428">
                <w:rPr>
                  <w:sz w:val="22"/>
                  <w:szCs w:val="22"/>
                </w:rPr>
                <w:t>15</w:t>
              </w:r>
            </w:hyperlink>
            <w:r w:rsidRPr="002B4428">
              <w:rPr>
                <w:sz w:val="22"/>
                <w:szCs w:val="22"/>
              </w:rPr>
              <w:t xml:space="preserve"> - </w:t>
            </w:r>
            <w:hyperlink r:id="rId13" w:history="1">
              <w:r w:rsidRPr="002B4428">
                <w:rPr>
                  <w:sz w:val="22"/>
                  <w:szCs w:val="22"/>
                </w:rPr>
                <w:t>23 части 3 статьи 13</w:t>
              </w:r>
            </w:hyperlink>
            <w:r w:rsidRPr="002B4428">
              <w:rPr>
                <w:sz w:val="22"/>
                <w:szCs w:val="22"/>
              </w:rPr>
              <w:t xml:space="preserve"> Федерального закона от 28.12.2013 № 426-ФЗ «О специальной оценке условий труда».</w:t>
            </w:r>
          </w:p>
          <w:p w14:paraId="6B500C3C" w14:textId="77777777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>Испытательная лаборатория (центр) Исполнителя должна быть зарегистрирована в Реестре органов по сертификации и аккредитованных испытательных лабораторий (центров) Федеральной службы по аккредитации (</w:t>
            </w:r>
            <w:proofErr w:type="spellStart"/>
            <w:r w:rsidRPr="002B4428">
              <w:rPr>
                <w:sz w:val="22"/>
                <w:szCs w:val="22"/>
              </w:rPr>
              <w:t>Росаккредитации</w:t>
            </w:r>
            <w:proofErr w:type="spellEnd"/>
            <w:r w:rsidRPr="002B4428">
              <w:rPr>
                <w:sz w:val="22"/>
                <w:szCs w:val="22"/>
              </w:rPr>
              <w:t>).</w:t>
            </w:r>
          </w:p>
          <w:p w14:paraId="78F2581F" w14:textId="77777777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 xml:space="preserve">В целях обеспечения полноценной оценки производственной среды организация, проводящая специальную оценку условий труда, должна иметь поверенное испытательное оборудование и поверенные средства измерения, необходимые для исследования физических, химических и иных факторов рабочей среды.  </w:t>
            </w:r>
          </w:p>
          <w:p w14:paraId="042BA70F" w14:textId="77777777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>4) Наличие регистрации в реестре организаций, проводящих специальную оценку условий труда, в том числе уведомления Минтруда России в том, что Исполнителю разрешено проводить специальную оценку (Постановление Правительства РФ от 30.06.2014 г. N 599).</w:t>
            </w:r>
          </w:p>
          <w:p w14:paraId="19B49F6D" w14:textId="77777777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>5) Наличие достаточного количества квалифицированного, аттестованного персонала для оказания всего комплекса услуг.</w:t>
            </w:r>
          </w:p>
          <w:p w14:paraId="6F8FCAC4" w14:textId="7EC29865" w:rsidR="000523E9" w:rsidRPr="002B4428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2B4428">
              <w:rPr>
                <w:sz w:val="22"/>
                <w:szCs w:val="22"/>
              </w:rPr>
              <w:t xml:space="preserve">7) наличие актуализированной области аккредитации испытательной лаборатории, измерения физических факторов проводить в строгом соответствии с </w:t>
            </w:r>
            <w:r w:rsidRPr="000A096B">
              <w:rPr>
                <w:sz w:val="22"/>
                <w:szCs w:val="22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  <w:p w14:paraId="15B54F56" w14:textId="46266F86" w:rsidR="000523E9" w:rsidRPr="008F206E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B4428">
              <w:rPr>
                <w:sz w:val="22"/>
                <w:szCs w:val="22"/>
              </w:rPr>
              <w:t xml:space="preserve">) Все средства измерений в обязательном порядке должны быть поверенными и иметь сведения о поверке, действующие на весь период проведения работ по условиям договора. </w:t>
            </w:r>
          </w:p>
        </w:tc>
      </w:tr>
      <w:tr w:rsidR="000523E9" w:rsidRPr="00CA6F28" w14:paraId="36780A5F" w14:textId="77777777" w:rsidTr="00F8081F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C03" w14:textId="352740C9" w:rsidR="000523E9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F9D0B9" w14:textId="79FEE77F" w:rsidR="000523E9" w:rsidRPr="007C1784" w:rsidRDefault="000523E9" w:rsidP="000523E9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Обязательные требования к Исполнителю: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0848BA9" w14:textId="77777777" w:rsidR="000523E9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7C1784">
              <w:rPr>
                <w:sz w:val="22"/>
                <w:szCs w:val="22"/>
              </w:rPr>
              <w:t>Услуги по проведению специальной оценки условий труда оказываются в соответствии с требованиями ФЗ "О специальной оценке условий труда" № 426-ФЗ от 28.12.2013 и Постановления Правительства РФ "О порядке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труда, а также формирования и ведения реестра организаций, проводящих специальную оценку условий труда" от 30.06.2014 N 599.</w:t>
            </w:r>
          </w:p>
          <w:p w14:paraId="37EEAF88" w14:textId="77777777" w:rsidR="000523E9" w:rsidRPr="007C1784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7C1784">
              <w:rPr>
                <w:sz w:val="22"/>
                <w:szCs w:val="22"/>
              </w:rPr>
              <w:t>Исполнитель оказывает Услуги своими силами без привлечения сторонних организаций.</w:t>
            </w:r>
          </w:p>
          <w:p w14:paraId="5AD0C5C7" w14:textId="77777777" w:rsidR="000523E9" w:rsidRPr="007C1784" w:rsidRDefault="000523E9" w:rsidP="000523E9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7C1784">
              <w:rPr>
                <w:sz w:val="22"/>
                <w:szCs w:val="22"/>
              </w:rPr>
              <w:lastRenderedPageBreak/>
              <w:t>Исполнитель обеспечивает соблюдение своими сотрудниками требований внутреннего распорядка, установленного у Заказчика, требований и норм пожарной безопасности на объектах Заказчика, требований и норм охраны труда, техники безопасности. Проведение соответствующего инструктажа обеспечивает Исполнитель.</w:t>
            </w:r>
          </w:p>
          <w:p w14:paraId="4DC916AF" w14:textId="77777777" w:rsidR="000523E9" w:rsidRPr="007C1784" w:rsidRDefault="000523E9" w:rsidP="000523E9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ind w:left="679" w:firstLine="567"/>
              <w:jc w:val="both"/>
              <w:rPr>
                <w:sz w:val="22"/>
                <w:szCs w:val="22"/>
              </w:rPr>
            </w:pPr>
          </w:p>
        </w:tc>
      </w:tr>
      <w:tr w:rsidR="000523E9" w:rsidRPr="00CA6F28" w14:paraId="7E67D253" w14:textId="77777777" w:rsidTr="000523E9">
        <w:trPr>
          <w:trHeight w:val="87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78D" w14:textId="412FFBEE" w:rsidR="000523E9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E52BDF" w14:textId="49635DFA" w:rsidR="000523E9" w:rsidRPr="004A4D46" w:rsidRDefault="000523E9" w:rsidP="000523E9">
            <w:pPr>
              <w:snapToGrid w:val="0"/>
              <w:rPr>
                <w:b/>
                <w:bCs/>
              </w:rPr>
            </w:pPr>
            <w:r w:rsidRPr="004A4D46">
              <w:rPr>
                <w:b/>
                <w:bCs/>
              </w:rPr>
              <w:t>Оформление результатов проведения СОУТ (ст. 15 ФЗ № 426-ФЗ от 28.12.2013</w:t>
            </w:r>
            <w:proofErr w:type="gramStart"/>
            <w:r w:rsidRPr="004A4D46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 xml:space="preserve"> </w:t>
            </w:r>
            <w:r w:rsidRPr="004A4D46">
              <w:rPr>
                <w:b/>
                <w:bCs/>
              </w:rPr>
              <w:t>Раздел</w:t>
            </w:r>
            <w:proofErr w:type="gramEnd"/>
            <w:r w:rsidRPr="004A4D46">
              <w:rPr>
                <w:b/>
                <w:bCs/>
              </w:rPr>
              <w:t xml:space="preserve"> V. Методики)</w:t>
            </w:r>
          </w:p>
          <w:p w14:paraId="21CD5AEF" w14:textId="77777777" w:rsidR="000523E9" w:rsidRDefault="000523E9" w:rsidP="000523E9">
            <w:pPr>
              <w:rPr>
                <w:sz w:val="22"/>
                <w:szCs w:val="22"/>
              </w:rPr>
            </w:pP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1861630" w14:textId="77777777" w:rsidR="000523E9" w:rsidRDefault="000523E9" w:rsidP="000523E9">
            <w:pPr>
              <w:tabs>
                <w:tab w:val="left" w:pos="142"/>
              </w:tabs>
              <w:snapToGrid w:val="0"/>
              <w:ind w:firstLine="557"/>
              <w:jc w:val="both"/>
              <w:rPr>
                <w:sz w:val="22"/>
                <w:szCs w:val="22"/>
              </w:rPr>
            </w:pPr>
            <w:r>
              <w:t>Исполнитель составляет отчет о проведении СОУТ (далее – Отчет), который включает:</w:t>
            </w:r>
          </w:p>
          <w:p w14:paraId="500DFE56" w14:textId="77777777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- сведения об Исполнителе, с приложением копий документов, подтверждающих его соответствие установленным статьей 19 ФЗ № 426-ФЗ от 28.12.2013 требованиям;</w:t>
            </w:r>
          </w:p>
          <w:p w14:paraId="43E30D59" w14:textId="77777777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-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      </w:r>
          </w:p>
          <w:p w14:paraId="7883DC94" w14:textId="433D95D7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- 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местах. Карты должны располагаться следующим образом:</w:t>
            </w:r>
          </w:p>
          <w:p w14:paraId="024F4270" w14:textId="111B5083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1 – Алексинский РЭС</w:t>
            </w:r>
          </w:p>
          <w:p w14:paraId="5FEC60B8" w14:textId="4E2F2D26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2 – Белевский РЭС</w:t>
            </w:r>
          </w:p>
          <w:p w14:paraId="02E3E3C0" w14:textId="1A85432E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3 – Богородицкий РЭС</w:t>
            </w:r>
          </w:p>
          <w:p w14:paraId="056EF483" w14:textId="465FE290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4 – Веневский РЭС</w:t>
            </w:r>
          </w:p>
          <w:p w14:paraId="67837F02" w14:textId="0357AC98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5 – Воловский РЭС</w:t>
            </w:r>
          </w:p>
          <w:p w14:paraId="5584F68B" w14:textId="6EDFB415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6 – Ефремовский РЭС, в том числе Служба подстанций ЕУ; Служба линий электропередач ЕУ; служба диагностики ЕУ; служба релейной защиты, автоматики, измерений и метрологии ЕУ; служба эксплуатации средств диспетчерского и технологического управления и информационных технологий ЕУ; служба механизации и транспорта ЕУ.</w:t>
            </w:r>
          </w:p>
          <w:p w14:paraId="170C8916" w14:textId="7516DB3F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7 – Кимовский РЭС</w:t>
            </w:r>
          </w:p>
          <w:p w14:paraId="08E5F467" w14:textId="3C87E901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8 – Киреевский ГРЭС</w:t>
            </w:r>
          </w:p>
          <w:p w14:paraId="4502934B" w14:textId="768E7F3C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9 – Ленинский РЭС, в том числе Служба подстанций ТУ; Служба линий электропередач ТУ; служба диагностики ТУ; служба релейной защиты, автоматики, измерений и метрологии ТУ; служба эксплуатации средств диспетчерского и технологического управления и информационных технологий ТУ; служба механизации и транспорта ТУ.</w:t>
            </w:r>
          </w:p>
          <w:p w14:paraId="53B425B8" w14:textId="18487E3F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 xml:space="preserve">Папка 10 – Новомосковский РЭС, в том числе Служба подстанций </w:t>
            </w:r>
            <w:r>
              <w:lastRenderedPageBreak/>
              <w:t>НУ; Служба линий электропередач НУ; служба диагностики НУ; служба релейной защиты, автоматики, измерений и метрологии НУ; служба эксплуатации средств диспетчерского и технологического управления и информационных технологий НУ; служба механизации и транспорта НУ.</w:t>
            </w:r>
          </w:p>
          <w:p w14:paraId="301FE618" w14:textId="7E19EF54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11 – Плавский РЭС</w:t>
            </w:r>
          </w:p>
          <w:p w14:paraId="43FF6FDD" w14:textId="7AA5A79E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12 – Суворовский РЭС в том числе Служба подстанций СУ; Служба линий электропередач СУ; служба диагностики СУ; служба релейной защиты, автоматики, измерений и метрологии СУ; служба эксплуатации средств диспетчерского и технологического управления и информационных технологий СУ; служба механизации и транспорта СУ.</w:t>
            </w:r>
          </w:p>
          <w:p w14:paraId="401C4AAA" w14:textId="0A717043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13 – Щекинский РЭС</w:t>
            </w:r>
          </w:p>
          <w:p w14:paraId="3CEC70BD" w14:textId="1BD8B7F2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Папка 14 – Ясногорский РЭС</w:t>
            </w:r>
          </w:p>
          <w:p w14:paraId="5948742F" w14:textId="6415838C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И т.д.</w:t>
            </w:r>
          </w:p>
          <w:p w14:paraId="75B22461" w14:textId="77777777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- протоколы проведения исследований (испытаний) и измерений идентифицированных вредных и (или) опасных производственных факторов;</w:t>
            </w:r>
          </w:p>
          <w:p w14:paraId="4E2A9EF0" w14:textId="77777777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- протокол оценки эффективности применяемых работниками, занятыми на рабочих местах с вредными условиями труда, средств индивидуальной защиты, прошедших обязательную сертификацию в порядке, установленном техническим регламентом, проводимой в целях снижения класса (подкласса) условий труда (в случае проведения такой оценки);</w:t>
            </w:r>
          </w:p>
          <w:p w14:paraId="54204736" w14:textId="77777777" w:rsidR="000523E9" w:rsidRDefault="000523E9" w:rsidP="000523E9">
            <w:pPr>
              <w:widowControl w:val="0"/>
              <w:snapToGrid w:val="0"/>
              <w:ind w:firstLine="567"/>
              <w:jc w:val="both"/>
            </w:pPr>
            <w:r>
              <w:t>- сводная ведомость специальной оценки условий труда;</w:t>
            </w:r>
          </w:p>
          <w:p w14:paraId="7558BD47" w14:textId="77777777" w:rsidR="000523E9" w:rsidRDefault="000523E9" w:rsidP="000523E9">
            <w:pPr>
              <w:widowControl w:val="0"/>
              <w:snapToGrid w:val="0"/>
              <w:ind w:firstLine="557"/>
              <w:jc w:val="both"/>
            </w:pPr>
            <w:r>
              <w:t>- перечень мероприятий по улучшению условий и охраны труда работников, на рабочих местах которых проводилась специальная оценка условий труда;</w:t>
            </w:r>
          </w:p>
          <w:p w14:paraId="686244C0" w14:textId="77777777" w:rsidR="000523E9" w:rsidRDefault="000523E9" w:rsidP="000523E9">
            <w:pPr>
              <w:widowControl w:val="0"/>
              <w:snapToGrid w:val="0"/>
              <w:ind w:firstLine="567"/>
              <w:jc w:val="both"/>
            </w:pPr>
            <w:r>
              <w:t>-  заключения эксперта Исполнителя;</w:t>
            </w:r>
          </w:p>
          <w:p w14:paraId="1CF4729D" w14:textId="77777777" w:rsidR="000523E9" w:rsidRDefault="000523E9" w:rsidP="000523E9">
            <w:pPr>
              <w:widowControl w:val="0"/>
              <w:snapToGrid w:val="0"/>
              <w:ind w:firstLine="567"/>
              <w:jc w:val="both"/>
            </w:pPr>
            <w:r>
              <w:t>- обоснование результатов проведения СОУТ (по запросу Заказчика).</w:t>
            </w:r>
          </w:p>
          <w:p w14:paraId="5E264D14" w14:textId="68DDA3FC" w:rsidR="000523E9" w:rsidRPr="000557CE" w:rsidRDefault="000523E9" w:rsidP="000523E9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ind w:left="679"/>
              <w:jc w:val="both"/>
              <w:rPr>
                <w:iCs/>
                <w:sz w:val="22"/>
                <w:szCs w:val="22"/>
              </w:rPr>
            </w:pPr>
            <w:r>
              <w:t>В рамках оказания услуг Заказчик предоставляет Исполнителю необходимую информацию в соответствии с требованиями ФЗ № 426-ФЗ от 28.12.2013 и Методики</w:t>
            </w:r>
          </w:p>
        </w:tc>
      </w:tr>
      <w:tr w:rsidR="000523E9" w:rsidRPr="00CA6F28" w14:paraId="50D8D94F" w14:textId="77777777" w:rsidTr="00E56953">
        <w:trPr>
          <w:trHeight w:val="20"/>
        </w:trPr>
        <w:tc>
          <w:tcPr>
            <w:tcW w:w="15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2CAC3F" w14:textId="2102BAC5" w:rsidR="000523E9" w:rsidRPr="000523E9" w:rsidRDefault="000523E9" w:rsidP="000523E9">
            <w:pPr>
              <w:contextualSpacing/>
              <w:jc w:val="center"/>
              <w:rPr>
                <w:rFonts w:eastAsia="Arial"/>
                <w:b/>
                <w:bCs/>
              </w:rPr>
            </w:pPr>
            <w:r w:rsidRPr="000523E9">
              <w:rPr>
                <w:rStyle w:val="FontStyle13"/>
                <w:rFonts w:eastAsia="Arial"/>
                <w:b/>
                <w:bCs/>
                <w:sz w:val="24"/>
                <w:szCs w:val="24"/>
              </w:rPr>
              <w:lastRenderedPageBreak/>
              <w:t>Проведение лабораторных исследований воздушной среды, замеров физических факторов в рамках проведения производственного   контроля.</w:t>
            </w:r>
          </w:p>
        </w:tc>
      </w:tr>
      <w:tr w:rsidR="000523E9" w:rsidRPr="00CA6F28" w14:paraId="3792C262" w14:textId="77777777" w:rsidTr="00F8081F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85C" w14:textId="04E232B7" w:rsidR="000523E9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444351" w14:textId="78A62C75" w:rsidR="000523E9" w:rsidRPr="000523E9" w:rsidRDefault="000523E9" w:rsidP="000523E9">
            <w:pPr>
              <w:rPr>
                <w:b/>
                <w:bCs/>
                <w:sz w:val="22"/>
                <w:szCs w:val="22"/>
              </w:rPr>
            </w:pPr>
            <w:r w:rsidRPr="000523E9">
              <w:rPr>
                <w:b/>
                <w:bCs/>
                <w:sz w:val="22"/>
                <w:szCs w:val="22"/>
              </w:rPr>
              <w:t>Проведение производственного контроля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EB1DDD8" w14:textId="41303847" w:rsidR="000523E9" w:rsidRPr="000523E9" w:rsidRDefault="000523E9" w:rsidP="000523E9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jc w:val="both"/>
            </w:pPr>
            <w:r w:rsidRPr="000523E9">
              <w:t xml:space="preserve">Объект закупки: оказание услуг по проведению производственного контроля за условиями труда методами лабораторных исследований, </w:t>
            </w:r>
            <w:r w:rsidRPr="000523E9">
              <w:lastRenderedPageBreak/>
              <w:t>измерению параметров потенциально вредных производственных факторов на рабочих местах.</w:t>
            </w:r>
          </w:p>
          <w:p w14:paraId="01D73181" w14:textId="0ABE8DF3" w:rsidR="000523E9" w:rsidRPr="00311C8F" w:rsidRDefault="000523E9" w:rsidP="00311C8F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jc w:val="both"/>
            </w:pPr>
            <w:r w:rsidRPr="000523E9">
              <w:t xml:space="preserve">Место оказания услуг: </w:t>
            </w:r>
            <w:r>
              <w:t>Тула и Тульская область</w:t>
            </w:r>
          </w:p>
        </w:tc>
      </w:tr>
      <w:tr w:rsidR="000523E9" w:rsidRPr="00CA6F28" w14:paraId="5322FE29" w14:textId="77777777" w:rsidTr="00F8081F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DCF" w14:textId="34F34E67" w:rsidR="000523E9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7C2178" w14:textId="77777777" w:rsidR="000523E9" w:rsidRPr="000523E9" w:rsidRDefault="000523E9" w:rsidP="000523E9">
            <w:pPr>
              <w:rPr>
                <w:sz w:val="22"/>
                <w:szCs w:val="22"/>
              </w:rPr>
            </w:pPr>
            <w:r w:rsidRPr="000523E9">
              <w:rPr>
                <w:b/>
                <w:bCs/>
                <w:sz w:val="22"/>
                <w:szCs w:val="22"/>
              </w:rPr>
              <w:t>Обязательные условия при оказании услуг</w:t>
            </w:r>
            <w:r w:rsidRPr="000523E9">
              <w:rPr>
                <w:b/>
                <w:sz w:val="22"/>
                <w:szCs w:val="22"/>
              </w:rPr>
              <w:t xml:space="preserve"> Исполнителем:</w:t>
            </w:r>
          </w:p>
          <w:p w14:paraId="2DCFE2F2" w14:textId="77777777" w:rsidR="000523E9" w:rsidRDefault="000523E9" w:rsidP="000523E9">
            <w:pPr>
              <w:rPr>
                <w:sz w:val="22"/>
                <w:szCs w:val="22"/>
              </w:rPr>
            </w:pP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52DA991" w14:textId="77777777" w:rsidR="000523E9" w:rsidRPr="000523E9" w:rsidRDefault="000523E9" w:rsidP="00311C8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523E9">
              <w:rPr>
                <w:rFonts w:eastAsiaTheme="minorEastAsia"/>
                <w:sz w:val="22"/>
                <w:szCs w:val="22"/>
              </w:rPr>
              <w:t xml:space="preserve">Исполнитель должен соответствовать необходимым требованиям при оказании данного вида услуг и иметь действующий аттестат аккредитации испытательной лаборатории (центра) на техническую компетентность и независимость (требование установлено Федеральным законом от 28.12.2013 № 412 «Об аккредитации в национальной системе аккредитации»). </w:t>
            </w:r>
            <w:r w:rsidRPr="000523E9">
              <w:rPr>
                <w:i/>
                <w:sz w:val="22"/>
                <w:szCs w:val="22"/>
              </w:rPr>
              <w:t>В случае окончания срока действия аттестата аккредитации в период оказания услуг, организация обязана предоставить новый аттестат аккредитации с аналогичной областью аккредитации испытательной лаборатории (центра)</w:t>
            </w:r>
            <w:r w:rsidRPr="000523E9">
              <w:rPr>
                <w:rFonts w:eastAsiaTheme="minorEastAsia"/>
                <w:sz w:val="22"/>
                <w:szCs w:val="22"/>
              </w:rPr>
              <w:t>;</w:t>
            </w:r>
          </w:p>
          <w:p w14:paraId="3643ED04" w14:textId="77777777" w:rsidR="00311C8F" w:rsidRDefault="000523E9" w:rsidP="00311C8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11C8F">
              <w:rPr>
                <w:rFonts w:eastAsiaTheme="minorEastAsia"/>
                <w:sz w:val="22"/>
                <w:szCs w:val="22"/>
              </w:rPr>
              <w:t>Отбор проб на исследования и доставка результатов исследований Получателю услуг осуществляется Исполнителем;</w:t>
            </w:r>
          </w:p>
          <w:p w14:paraId="025EBBA2" w14:textId="765F04B1" w:rsidR="000523E9" w:rsidRPr="00311C8F" w:rsidRDefault="000523E9" w:rsidP="00311C8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11C8F">
              <w:rPr>
                <w:rFonts w:eastAsiaTheme="minorEastAsia"/>
                <w:sz w:val="22"/>
                <w:szCs w:val="22"/>
              </w:rPr>
              <w:t>В случае получения неудовлетворительных результатов исследования Исполнитель в течение рабочего дня должен информировать о них Получателя услуг по телефону, факсу или электронной почте с последующим представлением результатов исследования в письменном виде.</w:t>
            </w:r>
          </w:p>
          <w:p w14:paraId="0750F791" w14:textId="105C42ED" w:rsidR="000523E9" w:rsidRPr="00311C8F" w:rsidRDefault="000523E9" w:rsidP="00311C8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Theme="minorEastAsia"/>
                <w:sz w:val="22"/>
                <w:szCs w:val="22"/>
              </w:rPr>
            </w:pPr>
            <w:r w:rsidRPr="00311C8F">
              <w:rPr>
                <w:rFonts w:eastAsiaTheme="minorEastAsia"/>
                <w:sz w:val="22"/>
                <w:szCs w:val="22"/>
              </w:rPr>
              <w:t>Исполнитель оказывает услуги лично (своими силами), без привлечения для исполнения своих обязательств по контракту третьих лиц (субподрядных организаций).</w:t>
            </w:r>
          </w:p>
          <w:p w14:paraId="1B42221A" w14:textId="77777777" w:rsidR="000523E9" w:rsidRPr="000523E9" w:rsidRDefault="000523E9" w:rsidP="000523E9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ind w:left="679"/>
              <w:jc w:val="both"/>
              <w:rPr>
                <w:iCs/>
                <w:sz w:val="22"/>
                <w:szCs w:val="22"/>
              </w:rPr>
            </w:pPr>
          </w:p>
        </w:tc>
      </w:tr>
      <w:tr w:rsidR="000523E9" w:rsidRPr="00CA6F28" w14:paraId="4AF4E5E6" w14:textId="77777777" w:rsidTr="00F8081F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3261" w14:textId="4259380A" w:rsidR="000523E9" w:rsidRPr="00513AFF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768344" w14:textId="4490EFDC" w:rsidR="000523E9" w:rsidRPr="00513AFF" w:rsidRDefault="000523E9" w:rsidP="000523E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Предельная стоимость закупки</w:t>
            </w:r>
          </w:p>
        </w:tc>
        <w:tc>
          <w:tcPr>
            <w:tcW w:w="776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F967AE0" w14:textId="6B2B918A" w:rsidR="000523E9" w:rsidRPr="000557CE" w:rsidRDefault="000523E9" w:rsidP="000523E9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ind w:left="679"/>
              <w:jc w:val="both"/>
              <w:rPr>
                <w:iCs/>
                <w:sz w:val="22"/>
                <w:szCs w:val="22"/>
              </w:rPr>
            </w:pPr>
          </w:p>
        </w:tc>
      </w:tr>
      <w:tr w:rsidR="000523E9" w:rsidRPr="00CA6F28" w14:paraId="1D50F579" w14:textId="77777777" w:rsidTr="00585C52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5B5F" w14:textId="73C7A2B5" w:rsidR="000523E9" w:rsidRPr="000557CE" w:rsidRDefault="000523E9" w:rsidP="000523E9">
            <w:pPr>
              <w:pStyle w:val="a4"/>
              <w:tabs>
                <w:tab w:val="left" w:pos="8155"/>
              </w:tabs>
              <w:ind w:left="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7B6792" w14:textId="77777777" w:rsidR="000523E9" w:rsidRPr="00513AFF" w:rsidRDefault="000523E9" w:rsidP="000523E9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ind w:left="679"/>
              <w:jc w:val="both"/>
              <w:rPr>
                <w:iCs/>
                <w:sz w:val="22"/>
                <w:szCs w:val="22"/>
              </w:rPr>
            </w:pPr>
            <w:r w:rsidRPr="00A6670C">
              <w:rPr>
                <w:sz w:val="22"/>
                <w:szCs w:val="22"/>
              </w:rPr>
              <w:t>Начальная (предельная) цена закупки, руб.</w:t>
            </w:r>
          </w:p>
        </w:tc>
        <w:tc>
          <w:tcPr>
            <w:tcW w:w="71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D94C4D" w14:textId="592E089B" w:rsidR="000523E9" w:rsidRPr="00513AFF" w:rsidRDefault="004C72DC" w:rsidP="000523E9">
            <w:pPr>
              <w:tabs>
                <w:tab w:val="left" w:pos="426"/>
                <w:tab w:val="num" w:pos="1129"/>
              </w:tabs>
              <w:autoSpaceDE w:val="0"/>
              <w:autoSpaceDN w:val="0"/>
              <w:adjustRightInd w:val="0"/>
              <w:ind w:left="679"/>
              <w:jc w:val="both"/>
              <w:rPr>
                <w:iCs/>
                <w:sz w:val="22"/>
                <w:szCs w:val="22"/>
              </w:rPr>
            </w:pPr>
            <w:r w:rsidRPr="004C72DC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C72DC">
              <w:rPr>
                <w:b/>
                <w:bCs/>
                <w:sz w:val="22"/>
                <w:szCs w:val="22"/>
              </w:rPr>
              <w:t>715</w:t>
            </w:r>
            <w:r w:rsidR="000523E9" w:rsidRPr="00A6670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523E9">
              <w:rPr>
                <w:b/>
                <w:bCs/>
                <w:sz w:val="22"/>
                <w:szCs w:val="22"/>
              </w:rPr>
              <w:t>000</w:t>
            </w:r>
            <w:r w:rsidR="000523E9" w:rsidRPr="00A6670C">
              <w:rPr>
                <w:b/>
                <w:bCs/>
                <w:sz w:val="22"/>
                <w:szCs w:val="22"/>
              </w:rPr>
              <w:t xml:space="preserve">,00   без НДС            </w:t>
            </w:r>
            <w:r w:rsidRPr="004C72DC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4C72DC">
              <w:rPr>
                <w:b/>
                <w:bCs/>
                <w:sz w:val="22"/>
                <w:szCs w:val="22"/>
              </w:rPr>
              <w:t>092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B7FE4">
              <w:rPr>
                <w:b/>
                <w:bCs/>
                <w:sz w:val="22"/>
                <w:szCs w:val="22"/>
              </w:rPr>
              <w:t>3</w:t>
            </w:r>
            <w:r w:rsidR="000523E9">
              <w:rPr>
                <w:b/>
                <w:bCs/>
                <w:sz w:val="22"/>
                <w:szCs w:val="22"/>
              </w:rPr>
              <w:t>00,00 с НДС</w:t>
            </w:r>
            <w:r w:rsidR="000523E9" w:rsidRPr="00A6670C">
              <w:rPr>
                <w:b/>
                <w:bCs/>
                <w:sz w:val="22"/>
                <w:szCs w:val="22"/>
              </w:rPr>
              <w:t xml:space="preserve">       </w:t>
            </w:r>
          </w:p>
        </w:tc>
      </w:tr>
    </w:tbl>
    <w:p w14:paraId="5D31AF00" w14:textId="3D6B5450" w:rsidR="00241F0B" w:rsidRPr="00513AFF" w:rsidRDefault="00241F0B" w:rsidP="00241F0B">
      <w:pPr>
        <w:tabs>
          <w:tab w:val="left" w:pos="1080"/>
        </w:tabs>
        <w:contextualSpacing/>
        <w:jc w:val="both"/>
        <w:rPr>
          <w:color w:val="000000"/>
          <w:sz w:val="22"/>
          <w:szCs w:val="22"/>
        </w:rPr>
      </w:pPr>
      <w:r w:rsidRPr="00513AFF">
        <w:rPr>
          <w:b/>
          <w:sz w:val="22"/>
          <w:szCs w:val="22"/>
        </w:rPr>
        <w:t>Меры по предоставлению национального режима.</w:t>
      </w:r>
    </w:p>
    <w:p w14:paraId="56137CDF" w14:textId="46844A8B" w:rsidR="00241F0B" w:rsidRDefault="00241F0B" w:rsidP="00241F0B">
      <w:pPr>
        <w:tabs>
          <w:tab w:val="left" w:pos="1080"/>
        </w:tabs>
        <w:contextualSpacing/>
        <w:jc w:val="both"/>
        <w:rPr>
          <w:color w:val="000000"/>
          <w:sz w:val="22"/>
          <w:szCs w:val="22"/>
        </w:rPr>
      </w:pPr>
      <w:r w:rsidRPr="00513AFF">
        <w:rPr>
          <w:color w:val="000000"/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5C2C91FB" w14:textId="77777777" w:rsidR="00C87A65" w:rsidRPr="00513AFF" w:rsidRDefault="00C87A65" w:rsidP="00241F0B">
      <w:pPr>
        <w:tabs>
          <w:tab w:val="left" w:pos="1080"/>
        </w:tabs>
        <w:contextualSpacing/>
        <w:jc w:val="both"/>
        <w:rPr>
          <w:color w:val="000000"/>
          <w:sz w:val="22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8588"/>
      </w:tblGrid>
      <w:tr w:rsidR="008C5EE2" w:rsidRPr="00C87A65" w14:paraId="19FB66EA" w14:textId="77777777" w:rsidTr="003033C8">
        <w:trPr>
          <w:trHeight w:val="199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D6E8" w14:textId="12ECBD00" w:rsidR="008C5EE2" w:rsidRPr="00C87A65" w:rsidRDefault="008C5EE2" w:rsidP="008C5EE2">
            <w:pPr>
              <w:tabs>
                <w:tab w:val="left" w:pos="108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9C77EC">
              <w:rPr>
                <w:color w:val="000000"/>
              </w:rPr>
              <w:t>Предоставление национального режима в соответствии с ПП 1875 от 23.12.2024.</w:t>
            </w:r>
          </w:p>
        </w:tc>
      </w:tr>
      <w:tr w:rsidR="008C5EE2" w:rsidRPr="00C87A65" w14:paraId="74885D67" w14:textId="77777777" w:rsidTr="003033C8">
        <w:trPr>
          <w:trHeight w:val="46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D04F" w14:textId="7AAB83FA" w:rsidR="008C5EE2" w:rsidRPr="00C87A65" w:rsidRDefault="008C5EE2" w:rsidP="008C5EE2">
            <w:pPr>
              <w:tabs>
                <w:tab w:val="left" w:pos="108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9C77EC">
              <w:rPr>
                <w:color w:val="000000"/>
              </w:rPr>
              <w:t xml:space="preserve">ОКПД 2 </w:t>
            </w:r>
          </w:p>
        </w:tc>
        <w:tc>
          <w:tcPr>
            <w:tcW w:w="8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5478" w14:textId="77777777" w:rsidR="008C5EE2" w:rsidRPr="00C87A65" w:rsidRDefault="008C5EE2" w:rsidP="008C5EE2">
            <w:pPr>
              <w:tabs>
                <w:tab w:val="left" w:pos="108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C87A65">
              <w:rPr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8C5EE2" w:rsidRPr="00C87A65" w14:paraId="3A93FBC4" w14:textId="77777777" w:rsidTr="003033C8">
        <w:trPr>
          <w:trHeight w:val="46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08C263F" w14:textId="77777777" w:rsidR="004C72DC" w:rsidRPr="00AF7400" w:rsidRDefault="004C72DC" w:rsidP="004C72D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7400">
              <w:t xml:space="preserve">71.20.19.130 </w:t>
            </w:r>
          </w:p>
          <w:p w14:paraId="384EA44F" w14:textId="0B0DAA27" w:rsidR="008C5EE2" w:rsidRPr="00C87A65" w:rsidRDefault="008C5EE2" w:rsidP="008C5EE2">
            <w:pPr>
              <w:tabs>
                <w:tab w:val="left" w:pos="108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C022D63" w14:textId="77777777" w:rsidR="008C5EE2" w:rsidRPr="00C87A65" w:rsidRDefault="008C5EE2" w:rsidP="008C5EE2">
            <w:pPr>
              <w:tabs>
                <w:tab w:val="left" w:pos="108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C87A65">
              <w:rPr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14:paraId="4495BB13" w14:textId="2151B645" w:rsidR="005B2E2A" w:rsidRDefault="005B2E2A" w:rsidP="00311C8F">
      <w:pPr>
        <w:spacing w:line="360" w:lineRule="auto"/>
        <w:rPr>
          <w:b/>
          <w:bCs/>
        </w:rPr>
      </w:pPr>
    </w:p>
    <w:p w14:paraId="2C46FA73" w14:textId="43C4134B" w:rsidR="005B2E2A" w:rsidRDefault="00311C8F" w:rsidP="00311C8F">
      <w:pPr>
        <w:spacing w:line="360" w:lineRule="auto"/>
        <w:rPr>
          <w:b/>
          <w:bCs/>
        </w:rPr>
      </w:pPr>
      <w:r>
        <w:rPr>
          <w:b/>
          <w:bCs/>
        </w:rPr>
        <w:t>Утверждено:</w:t>
      </w:r>
    </w:p>
    <w:p w14:paraId="5424F4A5" w14:textId="26499E00" w:rsidR="00311C8F" w:rsidRPr="00311C8F" w:rsidRDefault="00311C8F" w:rsidP="00311C8F">
      <w:pPr>
        <w:spacing w:line="360" w:lineRule="auto"/>
      </w:pPr>
      <w:r w:rsidRPr="00311C8F">
        <w:t xml:space="preserve">Первый заместитель директора – главный инженер </w:t>
      </w:r>
      <w:r>
        <w:t xml:space="preserve">                                                                                                   </w:t>
      </w:r>
      <w:r w:rsidRPr="00311C8F">
        <w:t>С.Ю. Захаров</w:t>
      </w:r>
    </w:p>
    <w:p w14:paraId="3733CF93" w14:textId="0400E8D4" w:rsidR="001F6718" w:rsidRPr="00C87A65" w:rsidRDefault="001F6718" w:rsidP="00311C8F">
      <w:pPr>
        <w:spacing w:line="360" w:lineRule="auto"/>
        <w:rPr>
          <w:b/>
          <w:bCs/>
          <w:sz w:val="22"/>
          <w:szCs w:val="22"/>
        </w:rPr>
      </w:pPr>
    </w:p>
    <w:sectPr w:rsidR="001F6718" w:rsidRPr="00C87A65">
      <w:pgSz w:w="16838" w:h="11906" w:orient="landscape"/>
      <w:pgMar w:top="0" w:right="567" w:bottom="0" w:left="56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8BD04" w14:textId="77777777" w:rsidR="0047560A" w:rsidRDefault="0047560A">
      <w:r>
        <w:separator/>
      </w:r>
    </w:p>
  </w:endnote>
  <w:endnote w:type="continuationSeparator" w:id="0">
    <w:p w14:paraId="4875D155" w14:textId="77777777" w:rsidR="0047560A" w:rsidRDefault="0047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54B9" w14:textId="77777777" w:rsidR="001F6718" w:rsidRDefault="00590CFF">
    <w:pPr>
      <w:pStyle w:val="af"/>
    </w:pPr>
    <w:r>
      <w:rPr>
        <w:color w:val="000000"/>
        <w:sz w:val="0"/>
        <w:szCs w:val="0"/>
        <w:shd w:val="clear" w:color="000000" w:fill="000000"/>
        <w:lang w:bidi="en-US"/>
      </w:rPr>
      <w:t xml:space="preserve"> </w:t>
    </w:r>
    <w:r>
      <w:br w:type="textWrapping" w:clear="all"/>
    </w:r>
  </w:p>
  <w:p w14:paraId="26BA0524" w14:textId="77777777" w:rsidR="001F6718" w:rsidRDefault="001F671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1A111" w14:textId="77777777" w:rsidR="0047560A" w:rsidRDefault="0047560A">
      <w:r>
        <w:separator/>
      </w:r>
    </w:p>
  </w:footnote>
  <w:footnote w:type="continuationSeparator" w:id="0">
    <w:p w14:paraId="1CE00368" w14:textId="77777777" w:rsidR="0047560A" w:rsidRDefault="00475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12BA"/>
    <w:multiLevelType w:val="hybridMultilevel"/>
    <w:tmpl w:val="942E3778"/>
    <w:lvl w:ilvl="0" w:tplc="48927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0320"/>
    <w:multiLevelType w:val="hybridMultilevel"/>
    <w:tmpl w:val="0C406932"/>
    <w:lvl w:ilvl="0" w:tplc="48927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D5F7E"/>
    <w:multiLevelType w:val="hybridMultilevel"/>
    <w:tmpl w:val="52748F2E"/>
    <w:lvl w:ilvl="0" w:tplc="48927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17B69"/>
    <w:multiLevelType w:val="multilevel"/>
    <w:tmpl w:val="AD448B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35400A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EF65BB5"/>
    <w:multiLevelType w:val="hybridMultilevel"/>
    <w:tmpl w:val="17B28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A3B9B"/>
    <w:multiLevelType w:val="hybridMultilevel"/>
    <w:tmpl w:val="B9E4DA4E"/>
    <w:lvl w:ilvl="0" w:tplc="67DA6C2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2C469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223F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6BA244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02012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12AEE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6005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1243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9002A9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840C02"/>
    <w:multiLevelType w:val="hybridMultilevel"/>
    <w:tmpl w:val="9AF2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74B9"/>
    <w:multiLevelType w:val="hybridMultilevel"/>
    <w:tmpl w:val="9DD8F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C2212"/>
    <w:multiLevelType w:val="hybridMultilevel"/>
    <w:tmpl w:val="9CE0BDFC"/>
    <w:lvl w:ilvl="0" w:tplc="FBE2C2C8">
      <w:start w:val="1"/>
      <w:numFmt w:val="decimal"/>
      <w:lvlText w:val="%1."/>
      <w:lvlJc w:val="left"/>
      <w:pPr>
        <w:ind w:left="927" w:hanging="360"/>
      </w:pPr>
    </w:lvl>
    <w:lvl w:ilvl="1" w:tplc="16087C3C">
      <w:start w:val="1"/>
      <w:numFmt w:val="lowerLetter"/>
      <w:lvlText w:val="%2."/>
      <w:lvlJc w:val="left"/>
      <w:pPr>
        <w:ind w:left="1647" w:hanging="360"/>
      </w:pPr>
    </w:lvl>
    <w:lvl w:ilvl="2" w:tplc="97425476">
      <w:start w:val="1"/>
      <w:numFmt w:val="lowerRoman"/>
      <w:lvlText w:val="%3."/>
      <w:lvlJc w:val="right"/>
      <w:pPr>
        <w:ind w:left="2367" w:hanging="180"/>
      </w:pPr>
    </w:lvl>
    <w:lvl w:ilvl="3" w:tplc="99E09302">
      <w:start w:val="1"/>
      <w:numFmt w:val="decimal"/>
      <w:lvlText w:val="%4."/>
      <w:lvlJc w:val="left"/>
      <w:pPr>
        <w:ind w:left="3087" w:hanging="360"/>
      </w:pPr>
    </w:lvl>
    <w:lvl w:ilvl="4" w:tplc="1C1CC6DA">
      <w:start w:val="1"/>
      <w:numFmt w:val="lowerLetter"/>
      <w:lvlText w:val="%5."/>
      <w:lvlJc w:val="left"/>
      <w:pPr>
        <w:ind w:left="3807" w:hanging="360"/>
      </w:pPr>
    </w:lvl>
    <w:lvl w:ilvl="5" w:tplc="532E88F4">
      <w:start w:val="1"/>
      <w:numFmt w:val="lowerRoman"/>
      <w:lvlText w:val="%6."/>
      <w:lvlJc w:val="right"/>
      <w:pPr>
        <w:ind w:left="4527" w:hanging="180"/>
      </w:pPr>
    </w:lvl>
    <w:lvl w:ilvl="6" w:tplc="7A580E48">
      <w:start w:val="1"/>
      <w:numFmt w:val="decimal"/>
      <w:lvlText w:val="%7."/>
      <w:lvlJc w:val="left"/>
      <w:pPr>
        <w:ind w:left="5247" w:hanging="360"/>
      </w:pPr>
    </w:lvl>
    <w:lvl w:ilvl="7" w:tplc="3A12137E">
      <w:start w:val="1"/>
      <w:numFmt w:val="lowerLetter"/>
      <w:lvlText w:val="%8."/>
      <w:lvlJc w:val="left"/>
      <w:pPr>
        <w:ind w:left="5967" w:hanging="360"/>
      </w:pPr>
    </w:lvl>
    <w:lvl w:ilvl="8" w:tplc="05E0CD5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78A395C"/>
    <w:multiLevelType w:val="multilevel"/>
    <w:tmpl w:val="69463696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94"/>
        </w:tabs>
        <w:ind w:left="1494" w:hanging="1134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>
      <w:start w:val="1"/>
      <w:numFmt w:val="lowerLetter"/>
      <w:pStyle w:val="a"/>
      <w:lvlText w:val="%5)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63B60F8C"/>
    <w:multiLevelType w:val="multilevel"/>
    <w:tmpl w:val="4488A49A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8967366"/>
    <w:multiLevelType w:val="hybridMultilevel"/>
    <w:tmpl w:val="483EE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434D25"/>
    <w:multiLevelType w:val="hybridMultilevel"/>
    <w:tmpl w:val="15884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3"/>
  </w:num>
  <w:num w:numId="11">
    <w:abstractNumId w:val="8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18"/>
    <w:rsid w:val="00001394"/>
    <w:rsid w:val="00003F3F"/>
    <w:rsid w:val="000523E9"/>
    <w:rsid w:val="000557CE"/>
    <w:rsid w:val="00084388"/>
    <w:rsid w:val="0008440F"/>
    <w:rsid w:val="000A096B"/>
    <w:rsid w:val="000E1905"/>
    <w:rsid w:val="001E7AEB"/>
    <w:rsid w:val="001F6718"/>
    <w:rsid w:val="0021023C"/>
    <w:rsid w:val="00214844"/>
    <w:rsid w:val="00241F0B"/>
    <w:rsid w:val="0026095E"/>
    <w:rsid w:val="002B4428"/>
    <w:rsid w:val="00311C8F"/>
    <w:rsid w:val="00391086"/>
    <w:rsid w:val="00391D3D"/>
    <w:rsid w:val="004342F2"/>
    <w:rsid w:val="0047560A"/>
    <w:rsid w:val="0049662A"/>
    <w:rsid w:val="004A4D46"/>
    <w:rsid w:val="004A4E6A"/>
    <w:rsid w:val="004B156F"/>
    <w:rsid w:val="004B239F"/>
    <w:rsid w:val="004C72DC"/>
    <w:rsid w:val="004E7F05"/>
    <w:rsid w:val="00513AFF"/>
    <w:rsid w:val="00545D65"/>
    <w:rsid w:val="00582846"/>
    <w:rsid w:val="00590CFF"/>
    <w:rsid w:val="00594E7F"/>
    <w:rsid w:val="005B2E2A"/>
    <w:rsid w:val="005E1F52"/>
    <w:rsid w:val="006644D2"/>
    <w:rsid w:val="006717C3"/>
    <w:rsid w:val="007C1784"/>
    <w:rsid w:val="008879D2"/>
    <w:rsid w:val="0089231A"/>
    <w:rsid w:val="008C5EE2"/>
    <w:rsid w:val="008F206E"/>
    <w:rsid w:val="009048AC"/>
    <w:rsid w:val="009611A7"/>
    <w:rsid w:val="00984E72"/>
    <w:rsid w:val="009A5405"/>
    <w:rsid w:val="009A75E1"/>
    <w:rsid w:val="009D2CE9"/>
    <w:rsid w:val="00A0058F"/>
    <w:rsid w:val="00A36096"/>
    <w:rsid w:val="00B01879"/>
    <w:rsid w:val="00B324E9"/>
    <w:rsid w:val="00BA4C81"/>
    <w:rsid w:val="00BB7FE4"/>
    <w:rsid w:val="00C10D22"/>
    <w:rsid w:val="00C50CA5"/>
    <w:rsid w:val="00C87A65"/>
    <w:rsid w:val="00CA6F28"/>
    <w:rsid w:val="00D60777"/>
    <w:rsid w:val="00DB3ACE"/>
    <w:rsid w:val="00DC343C"/>
    <w:rsid w:val="00DF2467"/>
    <w:rsid w:val="00E25CB3"/>
    <w:rsid w:val="00EC193D"/>
    <w:rsid w:val="00EE7986"/>
    <w:rsid w:val="00F379BE"/>
    <w:rsid w:val="00F42BA5"/>
    <w:rsid w:val="00FA0656"/>
    <w:rsid w:val="00FF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DE24D"/>
  <w15:docId w15:val="{4F82243E-7E5F-412E-9A04-1CD2E600F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aliases w:val="Table-Normal,RSHB_Table-Normal,List Paragraph,Абзац маркированнный,Предусловия,Bullet List,FooterText,numbered,Paragraphe de liste1,lp1"/>
    <w:basedOn w:val="a0"/>
    <w:link w:val="a5"/>
    <w:uiPriority w:val="34"/>
    <w:qFormat/>
    <w:pPr>
      <w:widowControl w:val="0"/>
      <w:ind w:left="720"/>
      <w:contextualSpacing/>
    </w:pPr>
    <w:rPr>
      <w:sz w:val="20"/>
      <w:szCs w:val="20"/>
    </w:rPr>
  </w:style>
  <w:style w:type="paragraph" w:styleId="a6">
    <w:name w:val="No Spacing"/>
    <w:uiPriority w:val="1"/>
    <w:qFormat/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next w:val="a0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2">
    <w:name w:val="Table Grid"/>
    <w:basedOn w:val="a2"/>
    <w:uiPriority w:val="39"/>
    <w:pPr>
      <w:widowControl w:val="0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3">
    <w:name w:val="1 Знак Знак Знак Знак"/>
    <w:basedOn w:val="a0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c">
    <w:name w:val="Название"/>
    <w:basedOn w:val="a0"/>
    <w:qFormat/>
    <w:pPr>
      <w:jc w:val="center"/>
    </w:pPr>
    <w:rPr>
      <w:b/>
      <w:szCs w:val="20"/>
    </w:rPr>
  </w:style>
  <w:style w:type="character" w:customStyle="1" w:styleId="ae">
    <w:name w:val="Верхний колонтитул Знак"/>
    <w:link w:val="ad"/>
    <w:rPr>
      <w:sz w:val="24"/>
      <w:szCs w:val="24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</w:rPr>
  </w:style>
  <w:style w:type="paragraph" w:styleId="afd">
    <w:name w:val="Balloon Text"/>
    <w:basedOn w:val="a0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paragraph" w:customStyle="1" w:styleId="af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character" w:customStyle="1" w:styleId="43">
    <w:name w:val="Основной текст4"/>
    <w:rPr>
      <w:rFonts w:ascii="Arial Narrow" w:eastAsia="Arial Narrow" w:hAnsi="Arial Narrow" w:cs="Arial Narrow"/>
      <w:spacing w:val="0"/>
      <w:sz w:val="17"/>
      <w:szCs w:val="17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0"/>
    <w:uiPriority w:val="99"/>
    <w:pPr>
      <w:widowControl w:val="0"/>
      <w:spacing w:line="275" w:lineRule="exact"/>
      <w:ind w:firstLine="566"/>
      <w:jc w:val="both"/>
    </w:pPr>
  </w:style>
  <w:style w:type="character" w:styleId="aff0">
    <w:name w:val="Strong"/>
    <w:basedOn w:val="a1"/>
    <w:uiPriority w:val="22"/>
    <w:qFormat/>
    <w:rsid w:val="00084388"/>
    <w:rPr>
      <w:b/>
      <w:bCs/>
    </w:rPr>
  </w:style>
  <w:style w:type="paragraph" w:styleId="aff1">
    <w:name w:val="Normal (Web)"/>
    <w:basedOn w:val="a0"/>
    <w:uiPriority w:val="99"/>
    <w:semiHidden/>
    <w:unhideWhenUsed/>
    <w:rsid w:val="009048AC"/>
    <w:pPr>
      <w:spacing w:before="100" w:beforeAutospacing="1" w:after="100" w:afterAutospacing="1"/>
    </w:pPr>
    <w:rPr>
      <w:rFonts w:eastAsiaTheme="minorHAnsi"/>
    </w:rPr>
  </w:style>
  <w:style w:type="paragraph" w:customStyle="1" w:styleId="a">
    <w:name w:val="Подподпункт"/>
    <w:basedOn w:val="a0"/>
    <w:uiPriority w:val="99"/>
    <w:rsid w:val="000557CE"/>
    <w:pPr>
      <w:numPr>
        <w:ilvl w:val="4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docdata">
    <w:name w:val="docdata"/>
    <w:aliases w:val="docy,v5,2348,bqiaagaaeyqcaaagiaiaaaokbgaabzggaaaaaaaaaaaaaaaaaaaaaaaaaaaaaaaaaaaaaaaaaaaaaaaaaaaaaaaaaaaaaaaaaaaaaaaaaaaaaaaaaaaaaaaaaaaaaaaaaaaaaaaaaaaaaaaaaaaaaaaaaaaaaaaaaaaaaaaaaaaaaaaaaaaaaaaaaaaaaaaaaaaaaaaaaaaaaaaaaaaaaaaaaaaaaaaaaaaaaaaa"/>
    <w:basedOn w:val="a0"/>
    <w:rsid w:val="000557CE"/>
    <w:pPr>
      <w:spacing w:before="100" w:beforeAutospacing="1" w:after="100" w:afterAutospacing="1"/>
    </w:pPr>
  </w:style>
  <w:style w:type="paragraph" w:styleId="aff2">
    <w:name w:val="Body Text"/>
    <w:basedOn w:val="a0"/>
    <w:link w:val="aff3"/>
    <w:semiHidden/>
    <w:unhideWhenUsed/>
    <w:rsid w:val="000557CE"/>
    <w:pPr>
      <w:spacing w:after="120"/>
      <w:jc w:val="both"/>
    </w:pPr>
    <w:rPr>
      <w:szCs w:val="20"/>
    </w:rPr>
  </w:style>
  <w:style w:type="character" w:customStyle="1" w:styleId="aff3">
    <w:name w:val="Основной текст Знак"/>
    <w:basedOn w:val="a1"/>
    <w:link w:val="aff2"/>
    <w:semiHidden/>
    <w:rsid w:val="000557CE"/>
    <w:rPr>
      <w:sz w:val="24"/>
      <w:lang w:eastAsia="ru-RU"/>
    </w:rPr>
  </w:style>
  <w:style w:type="character" w:customStyle="1" w:styleId="a5">
    <w:name w:val="Абзац списка Знак"/>
    <w:aliases w:val="Table-Normal Знак,RSHB_Table-Normal Знак,List Paragraph Знак,Абзац маркированнный Знак,Предусловия Знак,Bullet List Знак,FooterText Знак,numbered Знак,Paragraphe de liste1 Знак,lp1 Знак"/>
    <w:link w:val="a4"/>
    <w:uiPriority w:val="34"/>
    <w:locked/>
    <w:rsid w:val="000523E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68D9837A12E4FED7382110DD18EE64599BC9C28AC784D843037DDCDABDE7BA08FEEC06FA74C720A738v0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8D9837A12E4FED7382110DD18EE64599BC9C28AC784D843037DDCDABDE7BA08FEEC06FA74C720A638v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8D9837A12E4FED7382110DD18EE64599BC9C28AC784D843037DDCDABDE7BA08FEEC06FA74C720A138v8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8D9837A12E4FED7382110DD18EE64599BC9C28AC784D843037DDCDABDE7BA08FEEC06FA74C720A038v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D9837A12E4FED7382110DD18EE64599BC6C18BCD84D843037DDCDABDE7BA08FEEC06FA74C720AA38v7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Tulenergo</Company>
  <LinksUpToDate>false</LinksUpToDate>
  <CharactersWithSpaces>14501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haykina</dc:creator>
  <cp:lastModifiedBy>Алимпиева Юлия Александровна</cp:lastModifiedBy>
  <cp:revision>12</cp:revision>
  <cp:lastPrinted>2026-01-21T07:25:00Z</cp:lastPrinted>
  <dcterms:created xsi:type="dcterms:W3CDTF">2026-08-14T17:27:00Z</dcterms:created>
  <dcterms:modified xsi:type="dcterms:W3CDTF">2026-08-25T18:47:00Z</dcterms:modified>
  <cp:version>1048576</cp:version>
</cp:coreProperties>
</file>